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004"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740D0D" w:rsidRDefault="00740D0D"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366004"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366004"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366004"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r w:rsidRPr="001D1D91">
        <w:rPr>
          <w:b/>
          <w:i/>
          <w:sz w:val="72"/>
          <w:szCs w:val="72"/>
        </w:rPr>
        <w:t>Прогноз</w:t>
      </w:r>
    </w:p>
    <w:p w:rsidR="00366004" w:rsidRPr="001D1D91"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0"/>
          <w:szCs w:val="40"/>
        </w:rPr>
      </w:pPr>
    </w:p>
    <w:p w:rsidR="00366004" w:rsidRPr="001D1D91"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 xml:space="preserve">социально-экономического развития </w:t>
      </w:r>
      <w:proofErr w:type="spellStart"/>
      <w:r w:rsidR="00B24687">
        <w:rPr>
          <w:b/>
          <w:i/>
          <w:sz w:val="48"/>
          <w:szCs w:val="48"/>
        </w:rPr>
        <w:t>Почепского</w:t>
      </w:r>
      <w:proofErr w:type="spellEnd"/>
      <w:r w:rsidR="00B24687">
        <w:rPr>
          <w:b/>
          <w:i/>
          <w:sz w:val="48"/>
          <w:szCs w:val="48"/>
        </w:rPr>
        <w:t xml:space="preserve"> городского поселения </w:t>
      </w:r>
      <w:proofErr w:type="spellStart"/>
      <w:r w:rsidRPr="001D1D91">
        <w:rPr>
          <w:b/>
          <w:i/>
          <w:sz w:val="48"/>
          <w:szCs w:val="48"/>
        </w:rPr>
        <w:t>Почепского</w:t>
      </w:r>
      <w:proofErr w:type="spellEnd"/>
      <w:r w:rsidRPr="001D1D91">
        <w:rPr>
          <w:b/>
          <w:i/>
          <w:sz w:val="48"/>
          <w:szCs w:val="48"/>
        </w:rPr>
        <w:t xml:space="preserve"> района </w:t>
      </w:r>
    </w:p>
    <w:p w:rsidR="00366004" w:rsidRPr="001D1D91"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на 201</w:t>
      </w:r>
      <w:r>
        <w:rPr>
          <w:b/>
          <w:i/>
          <w:sz w:val="48"/>
          <w:szCs w:val="48"/>
        </w:rPr>
        <w:t>6</w:t>
      </w:r>
      <w:r w:rsidRPr="001D1D91">
        <w:rPr>
          <w:b/>
          <w:i/>
          <w:sz w:val="48"/>
          <w:szCs w:val="48"/>
        </w:rPr>
        <w:t xml:space="preserve"> год и на период до 201</w:t>
      </w:r>
      <w:r>
        <w:rPr>
          <w:b/>
          <w:i/>
          <w:sz w:val="48"/>
          <w:szCs w:val="48"/>
        </w:rPr>
        <w:t>8</w:t>
      </w:r>
      <w:r w:rsidRPr="001D1D91">
        <w:rPr>
          <w:b/>
          <w:i/>
          <w:sz w:val="48"/>
          <w:szCs w:val="48"/>
        </w:rPr>
        <w:t xml:space="preserve"> года</w:t>
      </w:r>
    </w:p>
    <w:p w:rsidR="00366004" w:rsidRPr="001D1D91"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p>
    <w:p w:rsidR="00366004"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66004"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66004"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66004"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66004"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66004"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66004"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66004"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66004"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66004"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66004"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66004"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66004"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66004"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66004"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66004"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66004"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66004"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66004"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66004" w:rsidRDefault="0036600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673705" w:rsidRDefault="00673705"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673705" w:rsidRDefault="00673705"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66004" w:rsidRPr="00673705" w:rsidRDefault="00366004" w:rsidP="00673705">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201</w:t>
      </w:r>
      <w:r>
        <w:rPr>
          <w:b/>
          <w:i/>
          <w:sz w:val="48"/>
          <w:szCs w:val="48"/>
        </w:rPr>
        <w:t>5</w:t>
      </w:r>
      <w:r w:rsidR="00673705">
        <w:rPr>
          <w:b/>
          <w:i/>
          <w:sz w:val="48"/>
          <w:szCs w:val="48"/>
        </w:rPr>
        <w:t xml:space="preserve"> год</w:t>
      </w:r>
    </w:p>
    <w:p w:rsidR="00D4791A" w:rsidRDefault="00D4791A" w:rsidP="00D4791A">
      <w:pPr>
        <w:pStyle w:val="a3"/>
        <w:ind w:right="2550" w:firstLine="2127"/>
        <w:jc w:val="center"/>
        <w:rPr>
          <w:b/>
          <w:bCs/>
          <w:sz w:val="28"/>
          <w:szCs w:val="28"/>
        </w:rPr>
      </w:pPr>
    </w:p>
    <w:p w:rsidR="00366004" w:rsidRPr="005514AC" w:rsidRDefault="00366004" w:rsidP="00D4791A">
      <w:pPr>
        <w:pStyle w:val="a3"/>
        <w:ind w:right="2550" w:firstLine="2127"/>
        <w:jc w:val="center"/>
        <w:rPr>
          <w:b/>
          <w:bCs/>
          <w:sz w:val="28"/>
          <w:szCs w:val="28"/>
        </w:rPr>
      </w:pPr>
      <w:r w:rsidRPr="005514AC">
        <w:rPr>
          <w:b/>
          <w:bCs/>
          <w:sz w:val="28"/>
          <w:szCs w:val="28"/>
        </w:rPr>
        <w:lastRenderedPageBreak/>
        <w:t>ПОЯСНИТЕЛЬНАЯ ЗАПИСКА</w:t>
      </w:r>
    </w:p>
    <w:p w:rsidR="00366004" w:rsidRPr="005514AC" w:rsidRDefault="00366004" w:rsidP="00D4791A">
      <w:pPr>
        <w:jc w:val="center"/>
        <w:rPr>
          <w:b/>
          <w:sz w:val="28"/>
          <w:szCs w:val="28"/>
        </w:rPr>
      </w:pPr>
      <w:r w:rsidRPr="005514AC">
        <w:rPr>
          <w:b/>
          <w:bCs/>
          <w:sz w:val="28"/>
          <w:szCs w:val="28"/>
        </w:rPr>
        <w:t xml:space="preserve">к </w:t>
      </w:r>
      <w:r w:rsidRPr="005514AC">
        <w:rPr>
          <w:b/>
          <w:sz w:val="28"/>
          <w:szCs w:val="28"/>
        </w:rPr>
        <w:t xml:space="preserve">прогнозу социально-экономического развития </w:t>
      </w:r>
      <w:proofErr w:type="spellStart"/>
      <w:r w:rsidR="00B24687">
        <w:rPr>
          <w:b/>
          <w:sz w:val="28"/>
          <w:szCs w:val="28"/>
        </w:rPr>
        <w:t>Почепского</w:t>
      </w:r>
      <w:proofErr w:type="spellEnd"/>
      <w:r w:rsidR="00B24687">
        <w:rPr>
          <w:b/>
          <w:sz w:val="28"/>
          <w:szCs w:val="28"/>
        </w:rPr>
        <w:t xml:space="preserve"> городского поселения </w:t>
      </w:r>
      <w:proofErr w:type="spellStart"/>
      <w:r>
        <w:rPr>
          <w:b/>
          <w:sz w:val="28"/>
          <w:szCs w:val="28"/>
        </w:rPr>
        <w:t>Почепского</w:t>
      </w:r>
      <w:proofErr w:type="spellEnd"/>
      <w:r>
        <w:rPr>
          <w:b/>
          <w:sz w:val="28"/>
          <w:szCs w:val="28"/>
        </w:rPr>
        <w:t xml:space="preserve"> района</w:t>
      </w:r>
    </w:p>
    <w:p w:rsidR="00366004" w:rsidRPr="005514AC" w:rsidRDefault="00366004" w:rsidP="00D4791A">
      <w:pPr>
        <w:jc w:val="center"/>
        <w:rPr>
          <w:b/>
          <w:sz w:val="28"/>
          <w:szCs w:val="28"/>
        </w:rPr>
      </w:pPr>
      <w:r w:rsidRPr="005514AC">
        <w:rPr>
          <w:b/>
          <w:sz w:val="28"/>
          <w:szCs w:val="28"/>
        </w:rPr>
        <w:t>на 201</w:t>
      </w:r>
      <w:r>
        <w:rPr>
          <w:b/>
          <w:sz w:val="28"/>
          <w:szCs w:val="28"/>
        </w:rPr>
        <w:t>6</w:t>
      </w:r>
      <w:r w:rsidRPr="005514AC">
        <w:rPr>
          <w:b/>
          <w:sz w:val="28"/>
          <w:szCs w:val="28"/>
        </w:rPr>
        <w:t xml:space="preserve"> год и на плановый период 201</w:t>
      </w:r>
      <w:r>
        <w:rPr>
          <w:b/>
          <w:sz w:val="28"/>
          <w:szCs w:val="28"/>
        </w:rPr>
        <w:t>7</w:t>
      </w:r>
      <w:r w:rsidRPr="005514AC">
        <w:rPr>
          <w:b/>
          <w:sz w:val="28"/>
          <w:szCs w:val="28"/>
        </w:rPr>
        <w:t xml:space="preserve"> и 201</w:t>
      </w:r>
      <w:r>
        <w:rPr>
          <w:b/>
          <w:sz w:val="28"/>
          <w:szCs w:val="28"/>
        </w:rPr>
        <w:t>8</w:t>
      </w:r>
      <w:r w:rsidRPr="005514AC">
        <w:rPr>
          <w:b/>
          <w:sz w:val="28"/>
          <w:szCs w:val="28"/>
        </w:rPr>
        <w:t xml:space="preserve"> годов</w:t>
      </w:r>
    </w:p>
    <w:p w:rsidR="00366004" w:rsidRPr="005514AC" w:rsidRDefault="00366004" w:rsidP="00F46C3A">
      <w:pPr>
        <w:jc w:val="center"/>
        <w:rPr>
          <w:b/>
          <w:sz w:val="28"/>
          <w:szCs w:val="28"/>
        </w:rPr>
      </w:pPr>
    </w:p>
    <w:p w:rsidR="00366004" w:rsidRPr="00855E0B" w:rsidRDefault="00366004" w:rsidP="00971493">
      <w:pPr>
        <w:ind w:firstLine="709"/>
        <w:jc w:val="both"/>
        <w:rPr>
          <w:bCs/>
          <w:sz w:val="28"/>
          <w:szCs w:val="28"/>
        </w:rPr>
      </w:pPr>
      <w:proofErr w:type="gramStart"/>
      <w:r w:rsidRPr="00855E0B">
        <w:rPr>
          <w:bCs/>
          <w:sz w:val="28"/>
          <w:szCs w:val="28"/>
        </w:rPr>
        <w:t xml:space="preserve">Базой для разработки прогноза социально-экономического развития </w:t>
      </w:r>
      <w:r w:rsidR="00B24687">
        <w:rPr>
          <w:bCs/>
          <w:sz w:val="28"/>
          <w:szCs w:val="28"/>
        </w:rPr>
        <w:t xml:space="preserve">города Почепа </w:t>
      </w:r>
      <w:proofErr w:type="spellStart"/>
      <w:r>
        <w:rPr>
          <w:bCs/>
          <w:sz w:val="28"/>
          <w:szCs w:val="28"/>
        </w:rPr>
        <w:t>Почепского</w:t>
      </w:r>
      <w:proofErr w:type="spellEnd"/>
      <w:r>
        <w:rPr>
          <w:bCs/>
          <w:sz w:val="28"/>
          <w:szCs w:val="28"/>
        </w:rPr>
        <w:t xml:space="preserve"> района </w:t>
      </w:r>
      <w:r w:rsidRPr="00855E0B">
        <w:rPr>
          <w:bCs/>
          <w:sz w:val="28"/>
          <w:szCs w:val="28"/>
        </w:rPr>
        <w:t xml:space="preserve">на 2016 год и на плановый период 2017 и 2018 годов являются основные макроэкономические показатели социально-экономического развития </w:t>
      </w:r>
      <w:r w:rsidR="00B24687">
        <w:rPr>
          <w:bCs/>
          <w:sz w:val="28"/>
          <w:szCs w:val="28"/>
        </w:rPr>
        <w:t>города</w:t>
      </w:r>
      <w:r>
        <w:rPr>
          <w:bCs/>
          <w:sz w:val="28"/>
          <w:szCs w:val="28"/>
        </w:rPr>
        <w:t xml:space="preserve"> </w:t>
      </w:r>
      <w:r w:rsidRPr="00855E0B">
        <w:rPr>
          <w:bCs/>
          <w:sz w:val="28"/>
          <w:szCs w:val="28"/>
        </w:rPr>
        <w:t>за предыдущие годы, итоги за отчетный период 2015 года,</w:t>
      </w:r>
      <w:r w:rsidRPr="00F16200">
        <w:rPr>
          <w:bCs/>
          <w:sz w:val="28"/>
          <w:szCs w:val="28"/>
        </w:rPr>
        <w:t xml:space="preserve"> </w:t>
      </w:r>
      <w:r w:rsidRPr="005514AC">
        <w:rPr>
          <w:bCs/>
          <w:sz w:val="28"/>
          <w:szCs w:val="28"/>
        </w:rPr>
        <w:t>целевые показатели, установленные указами Президента Российской Федерации от 7 мая 2012 года № 596-606</w:t>
      </w:r>
      <w:r>
        <w:rPr>
          <w:bCs/>
          <w:sz w:val="28"/>
          <w:szCs w:val="28"/>
        </w:rPr>
        <w:t>,</w:t>
      </w:r>
      <w:r w:rsidRPr="00855E0B">
        <w:rPr>
          <w:bCs/>
          <w:sz w:val="28"/>
          <w:szCs w:val="28"/>
        </w:rPr>
        <w:t xml:space="preserve"> сценарные условия развития экономики Российской Федерации на 2016-2018 годы.</w:t>
      </w:r>
      <w:proofErr w:type="gramEnd"/>
    </w:p>
    <w:p w:rsidR="00366004" w:rsidRPr="00855E0B" w:rsidRDefault="00366004" w:rsidP="00971493">
      <w:pPr>
        <w:ind w:firstLine="709"/>
        <w:jc w:val="both"/>
        <w:rPr>
          <w:sz w:val="28"/>
          <w:szCs w:val="28"/>
        </w:rPr>
      </w:pPr>
      <w:r w:rsidRPr="00855E0B">
        <w:rPr>
          <w:sz w:val="28"/>
          <w:szCs w:val="28"/>
        </w:rPr>
        <w:t xml:space="preserve">Прогноз разработан на вариативной основе в составе базового и целевого вариантов. Базовый вариант характеризует основные макроэкономические показатели развития экономики в условиях сохранения </w:t>
      </w:r>
      <w:r>
        <w:rPr>
          <w:sz w:val="28"/>
          <w:szCs w:val="28"/>
        </w:rPr>
        <w:t>негативных</w:t>
      </w:r>
      <w:r w:rsidRPr="00855E0B">
        <w:rPr>
          <w:sz w:val="28"/>
          <w:szCs w:val="28"/>
        </w:rPr>
        <w:t xml:space="preserve"> внешних факторов и ко</w:t>
      </w:r>
      <w:r>
        <w:rPr>
          <w:sz w:val="28"/>
          <w:szCs w:val="28"/>
        </w:rPr>
        <w:t>нсервативной бюджетной политики</w:t>
      </w:r>
      <w:r w:rsidRPr="00855E0B">
        <w:rPr>
          <w:sz w:val="28"/>
          <w:szCs w:val="28"/>
        </w:rPr>
        <w:t xml:space="preserve">. Целевой вариант основывается на тех же условиях, что и базовый, но допускает более уверенный экономический рост. За основу при формировании </w:t>
      </w:r>
      <w:r w:rsidR="00B24687">
        <w:rPr>
          <w:sz w:val="28"/>
          <w:szCs w:val="28"/>
        </w:rPr>
        <w:t>городского</w:t>
      </w:r>
      <w:r>
        <w:rPr>
          <w:sz w:val="28"/>
          <w:szCs w:val="28"/>
        </w:rPr>
        <w:t xml:space="preserve"> </w:t>
      </w:r>
      <w:r w:rsidRPr="00855E0B">
        <w:rPr>
          <w:sz w:val="28"/>
          <w:szCs w:val="28"/>
        </w:rPr>
        <w:t>бюджета взят базовый вариант прогноза</w:t>
      </w:r>
      <w:r>
        <w:rPr>
          <w:sz w:val="28"/>
          <w:szCs w:val="28"/>
        </w:rPr>
        <w:t>.   П</w:t>
      </w:r>
      <w:r w:rsidRPr="00855E0B">
        <w:rPr>
          <w:sz w:val="28"/>
          <w:szCs w:val="28"/>
        </w:rPr>
        <w:t>ояснительная записка к прогнозу сформирована по показателям первого (базового) варианта прогноза.</w:t>
      </w:r>
    </w:p>
    <w:p w:rsidR="00366004" w:rsidRDefault="00366004" w:rsidP="00971493">
      <w:pPr>
        <w:pStyle w:val="21"/>
        <w:jc w:val="center"/>
        <w:rPr>
          <w:sz w:val="28"/>
          <w:szCs w:val="28"/>
        </w:rPr>
      </w:pPr>
    </w:p>
    <w:p w:rsidR="00366004" w:rsidRPr="00855E0B" w:rsidRDefault="00366004" w:rsidP="00971493">
      <w:pPr>
        <w:pStyle w:val="21"/>
        <w:jc w:val="center"/>
        <w:rPr>
          <w:sz w:val="28"/>
          <w:szCs w:val="28"/>
        </w:rPr>
      </w:pPr>
      <w:r w:rsidRPr="00855E0B">
        <w:rPr>
          <w:sz w:val="28"/>
          <w:szCs w:val="28"/>
        </w:rPr>
        <w:t>Население</w:t>
      </w:r>
    </w:p>
    <w:p w:rsidR="00366004" w:rsidRPr="00855E0B" w:rsidRDefault="00366004" w:rsidP="00971493">
      <w:pPr>
        <w:pStyle w:val="21"/>
        <w:ind w:firstLine="709"/>
        <w:rPr>
          <w:sz w:val="28"/>
          <w:szCs w:val="28"/>
        </w:rPr>
      </w:pPr>
    </w:p>
    <w:p w:rsidR="00366004" w:rsidRPr="00855E0B" w:rsidRDefault="00366004" w:rsidP="00971493">
      <w:pPr>
        <w:pStyle w:val="21"/>
        <w:ind w:firstLine="709"/>
        <w:rPr>
          <w:b w:val="0"/>
          <w:bCs w:val="0"/>
          <w:sz w:val="28"/>
          <w:szCs w:val="28"/>
        </w:rPr>
      </w:pPr>
      <w:r w:rsidRPr="00855E0B">
        <w:rPr>
          <w:b w:val="0"/>
          <w:bCs w:val="0"/>
          <w:sz w:val="28"/>
          <w:szCs w:val="28"/>
        </w:rPr>
        <w:t xml:space="preserve">В 2014 году уровень рождаемости составил </w:t>
      </w:r>
      <w:r>
        <w:rPr>
          <w:b w:val="0"/>
          <w:bCs w:val="0"/>
          <w:sz w:val="28"/>
          <w:szCs w:val="28"/>
        </w:rPr>
        <w:t>9,9</w:t>
      </w:r>
      <w:r w:rsidRPr="00855E0B">
        <w:rPr>
          <w:b w:val="0"/>
          <w:bCs w:val="0"/>
          <w:sz w:val="28"/>
          <w:szCs w:val="28"/>
        </w:rPr>
        <w:t xml:space="preserve"> человек на 1000 населения (2013 год – </w:t>
      </w:r>
      <w:r>
        <w:rPr>
          <w:b w:val="0"/>
          <w:bCs w:val="0"/>
          <w:sz w:val="28"/>
          <w:szCs w:val="28"/>
        </w:rPr>
        <w:t>9,2</w:t>
      </w:r>
      <w:r w:rsidRPr="00855E0B">
        <w:rPr>
          <w:b w:val="0"/>
          <w:bCs w:val="0"/>
          <w:sz w:val="28"/>
          <w:szCs w:val="28"/>
        </w:rPr>
        <w:t>), уровень смертности – 1</w:t>
      </w:r>
      <w:r>
        <w:rPr>
          <w:b w:val="0"/>
          <w:bCs w:val="0"/>
          <w:sz w:val="28"/>
          <w:szCs w:val="28"/>
        </w:rPr>
        <w:t>8,1</w:t>
      </w:r>
      <w:r w:rsidRPr="00855E0B">
        <w:rPr>
          <w:b w:val="0"/>
          <w:bCs w:val="0"/>
          <w:sz w:val="28"/>
          <w:szCs w:val="28"/>
        </w:rPr>
        <w:t xml:space="preserve"> человек на 1000 населения (2013 год – 1</w:t>
      </w:r>
      <w:r>
        <w:rPr>
          <w:b w:val="0"/>
          <w:bCs w:val="0"/>
          <w:sz w:val="28"/>
          <w:szCs w:val="28"/>
        </w:rPr>
        <w:t>7,7</w:t>
      </w:r>
      <w:r w:rsidRPr="00855E0B">
        <w:rPr>
          <w:b w:val="0"/>
          <w:bCs w:val="0"/>
          <w:sz w:val="28"/>
          <w:szCs w:val="28"/>
        </w:rPr>
        <w:t xml:space="preserve">), коэффициент естественной убыли населения за год </w:t>
      </w:r>
      <w:r>
        <w:rPr>
          <w:b w:val="0"/>
          <w:bCs w:val="0"/>
          <w:sz w:val="28"/>
          <w:szCs w:val="28"/>
        </w:rPr>
        <w:t xml:space="preserve">уменьшился </w:t>
      </w:r>
      <w:r w:rsidRPr="00855E0B">
        <w:rPr>
          <w:b w:val="0"/>
          <w:bCs w:val="0"/>
          <w:sz w:val="28"/>
          <w:szCs w:val="28"/>
        </w:rPr>
        <w:t xml:space="preserve">с </w:t>
      </w:r>
      <w:r>
        <w:rPr>
          <w:b w:val="0"/>
          <w:bCs w:val="0"/>
          <w:sz w:val="28"/>
          <w:szCs w:val="28"/>
        </w:rPr>
        <w:t>8,5</w:t>
      </w:r>
      <w:r w:rsidRPr="00855E0B">
        <w:rPr>
          <w:b w:val="0"/>
          <w:bCs w:val="0"/>
          <w:sz w:val="28"/>
          <w:szCs w:val="28"/>
        </w:rPr>
        <w:t xml:space="preserve"> до </w:t>
      </w:r>
      <w:r>
        <w:rPr>
          <w:b w:val="0"/>
          <w:bCs w:val="0"/>
          <w:sz w:val="28"/>
          <w:szCs w:val="28"/>
        </w:rPr>
        <w:t>8,2</w:t>
      </w:r>
      <w:r w:rsidRPr="00855E0B">
        <w:rPr>
          <w:b w:val="0"/>
          <w:bCs w:val="0"/>
          <w:sz w:val="28"/>
          <w:szCs w:val="28"/>
        </w:rPr>
        <w:t xml:space="preserve"> человек на 1000 населения.</w:t>
      </w:r>
    </w:p>
    <w:p w:rsidR="00366004" w:rsidRDefault="00366004" w:rsidP="00971493">
      <w:pPr>
        <w:pStyle w:val="21"/>
        <w:ind w:firstLine="709"/>
        <w:rPr>
          <w:b w:val="0"/>
          <w:bCs w:val="0"/>
          <w:color w:val="FF6600"/>
          <w:sz w:val="28"/>
          <w:szCs w:val="28"/>
        </w:rPr>
      </w:pPr>
      <w:r w:rsidRPr="00855E0B">
        <w:rPr>
          <w:b w:val="0"/>
          <w:bCs w:val="0"/>
          <w:sz w:val="28"/>
          <w:szCs w:val="28"/>
        </w:rPr>
        <w:t xml:space="preserve">Целью демографического развития </w:t>
      </w:r>
      <w:r w:rsidR="00890814">
        <w:rPr>
          <w:b w:val="0"/>
          <w:bCs w:val="0"/>
          <w:sz w:val="28"/>
          <w:szCs w:val="28"/>
        </w:rPr>
        <w:t xml:space="preserve">города </w:t>
      </w:r>
      <w:r w:rsidRPr="00855E0B">
        <w:rPr>
          <w:b w:val="0"/>
          <w:bCs w:val="0"/>
          <w:sz w:val="28"/>
          <w:szCs w:val="28"/>
        </w:rPr>
        <w:t>является стабилизация численности населения и формирование предпосылок к последующему демографическому росту</w:t>
      </w:r>
      <w:r>
        <w:rPr>
          <w:b w:val="0"/>
          <w:bCs w:val="0"/>
          <w:sz w:val="28"/>
          <w:szCs w:val="28"/>
        </w:rPr>
        <w:t xml:space="preserve">. </w:t>
      </w:r>
      <w:proofErr w:type="gramStart"/>
      <w:r>
        <w:rPr>
          <w:b w:val="0"/>
          <w:bCs w:val="0"/>
          <w:color w:val="000000"/>
          <w:sz w:val="28"/>
          <w:szCs w:val="28"/>
        </w:rPr>
        <w:t>В этой связи  и в</w:t>
      </w:r>
      <w:r w:rsidRPr="001E655F">
        <w:rPr>
          <w:b w:val="0"/>
          <w:bCs w:val="0"/>
          <w:color w:val="000000"/>
          <w:sz w:val="28"/>
          <w:szCs w:val="28"/>
        </w:rPr>
        <w:t xml:space="preserve"> соответствии с Указом Президента Российской Федерации от 7 мая 2012 года № 606 "О мерах по реализации демографической политики Российской Федерации" </w:t>
      </w:r>
      <w:r>
        <w:rPr>
          <w:b w:val="0"/>
          <w:bCs w:val="0"/>
          <w:color w:val="000000"/>
          <w:sz w:val="28"/>
          <w:szCs w:val="28"/>
        </w:rPr>
        <w:t xml:space="preserve">в </w:t>
      </w:r>
      <w:r w:rsidR="00890814">
        <w:rPr>
          <w:b w:val="0"/>
          <w:bCs w:val="0"/>
          <w:color w:val="000000"/>
          <w:sz w:val="28"/>
          <w:szCs w:val="28"/>
        </w:rPr>
        <w:t xml:space="preserve">городе </w:t>
      </w:r>
      <w:r w:rsidRPr="001E655F">
        <w:rPr>
          <w:b w:val="0"/>
          <w:bCs w:val="0"/>
          <w:color w:val="000000"/>
          <w:sz w:val="28"/>
          <w:szCs w:val="28"/>
        </w:rPr>
        <w:t>реализуются мероприятия по организации профессиональной подготовки, переподготовки и повышению квалификации женщин, находящихся в отпуске по уходу за ребенком до достижения им возраста трех лет.</w:t>
      </w:r>
      <w:r w:rsidRPr="00304209">
        <w:rPr>
          <w:b w:val="0"/>
          <w:bCs w:val="0"/>
          <w:color w:val="FF6600"/>
          <w:sz w:val="28"/>
          <w:szCs w:val="28"/>
        </w:rPr>
        <w:t xml:space="preserve"> </w:t>
      </w:r>
      <w:proofErr w:type="gramEnd"/>
    </w:p>
    <w:p w:rsidR="00366004" w:rsidRPr="00855E0B" w:rsidRDefault="00366004" w:rsidP="00971493">
      <w:pPr>
        <w:pStyle w:val="21"/>
        <w:ind w:firstLine="709"/>
        <w:rPr>
          <w:b w:val="0"/>
          <w:bCs w:val="0"/>
          <w:sz w:val="28"/>
          <w:szCs w:val="28"/>
        </w:rPr>
      </w:pPr>
      <w:r>
        <w:rPr>
          <w:b w:val="0"/>
          <w:bCs w:val="0"/>
          <w:sz w:val="28"/>
          <w:szCs w:val="28"/>
        </w:rPr>
        <w:t>П</w:t>
      </w:r>
      <w:r w:rsidRPr="00855E0B">
        <w:rPr>
          <w:b w:val="0"/>
          <w:bCs w:val="0"/>
          <w:sz w:val="28"/>
          <w:szCs w:val="28"/>
        </w:rPr>
        <w:t xml:space="preserve">о оценке в 2015 году уровень рождаемости составит </w:t>
      </w:r>
      <w:r>
        <w:rPr>
          <w:b w:val="0"/>
          <w:bCs w:val="0"/>
          <w:sz w:val="28"/>
          <w:szCs w:val="28"/>
        </w:rPr>
        <w:t>10,5</w:t>
      </w:r>
      <w:r w:rsidRPr="00855E0B">
        <w:rPr>
          <w:b w:val="0"/>
          <w:bCs w:val="0"/>
          <w:sz w:val="28"/>
          <w:szCs w:val="28"/>
        </w:rPr>
        <w:t xml:space="preserve"> человек на 1000 населения, уровень смертности </w:t>
      </w:r>
      <w:r>
        <w:rPr>
          <w:b w:val="0"/>
          <w:bCs w:val="0"/>
          <w:sz w:val="28"/>
          <w:szCs w:val="28"/>
        </w:rPr>
        <w:t>–</w:t>
      </w:r>
      <w:r w:rsidRPr="00855E0B">
        <w:rPr>
          <w:b w:val="0"/>
          <w:bCs w:val="0"/>
          <w:sz w:val="28"/>
          <w:szCs w:val="28"/>
        </w:rPr>
        <w:t xml:space="preserve"> 1</w:t>
      </w:r>
      <w:r>
        <w:rPr>
          <w:b w:val="0"/>
          <w:bCs w:val="0"/>
          <w:sz w:val="28"/>
          <w:szCs w:val="28"/>
        </w:rPr>
        <w:t>7,2</w:t>
      </w:r>
      <w:r w:rsidRPr="00855E0B">
        <w:rPr>
          <w:b w:val="0"/>
          <w:bCs w:val="0"/>
          <w:sz w:val="28"/>
          <w:szCs w:val="28"/>
        </w:rPr>
        <w:t xml:space="preserve"> человек</w:t>
      </w:r>
      <w:r>
        <w:rPr>
          <w:b w:val="0"/>
          <w:bCs w:val="0"/>
          <w:sz w:val="28"/>
          <w:szCs w:val="28"/>
        </w:rPr>
        <w:t>а</w:t>
      </w:r>
      <w:r w:rsidRPr="00855E0B">
        <w:rPr>
          <w:b w:val="0"/>
          <w:bCs w:val="0"/>
          <w:sz w:val="28"/>
          <w:szCs w:val="28"/>
        </w:rPr>
        <w:t xml:space="preserve"> на 1000 населения, коэффициент естественной убыли составит </w:t>
      </w:r>
      <w:r>
        <w:rPr>
          <w:b w:val="0"/>
          <w:bCs w:val="0"/>
          <w:sz w:val="28"/>
          <w:szCs w:val="28"/>
        </w:rPr>
        <w:t>6,7</w:t>
      </w:r>
      <w:r w:rsidRPr="00855E0B">
        <w:rPr>
          <w:b w:val="0"/>
          <w:bCs w:val="0"/>
          <w:sz w:val="28"/>
          <w:szCs w:val="28"/>
        </w:rPr>
        <w:t xml:space="preserve"> человек на 1000 населения.</w:t>
      </w:r>
    </w:p>
    <w:p w:rsidR="00366004" w:rsidRPr="00855E0B" w:rsidRDefault="00366004" w:rsidP="00971493">
      <w:pPr>
        <w:pStyle w:val="21"/>
        <w:ind w:firstLine="709"/>
        <w:rPr>
          <w:b w:val="0"/>
          <w:bCs w:val="0"/>
          <w:sz w:val="28"/>
          <w:szCs w:val="28"/>
        </w:rPr>
      </w:pPr>
      <w:r w:rsidRPr="00855E0B">
        <w:rPr>
          <w:b w:val="0"/>
          <w:bCs w:val="0"/>
          <w:sz w:val="28"/>
          <w:szCs w:val="28"/>
        </w:rPr>
        <w:t>По прогнозу в 2018 году коэффициент рождаемости составит 1</w:t>
      </w:r>
      <w:r>
        <w:rPr>
          <w:b w:val="0"/>
          <w:bCs w:val="0"/>
          <w:sz w:val="28"/>
          <w:szCs w:val="28"/>
        </w:rPr>
        <w:t>1,4</w:t>
      </w:r>
      <w:r w:rsidRPr="00855E0B">
        <w:rPr>
          <w:b w:val="0"/>
          <w:bCs w:val="0"/>
          <w:sz w:val="28"/>
          <w:szCs w:val="28"/>
        </w:rPr>
        <w:t xml:space="preserve"> человека на 1000 населения, коэффициент смертности населения </w:t>
      </w:r>
      <w:r>
        <w:rPr>
          <w:b w:val="0"/>
          <w:bCs w:val="0"/>
          <w:sz w:val="28"/>
          <w:szCs w:val="28"/>
        </w:rPr>
        <w:t>–</w:t>
      </w:r>
      <w:r w:rsidRPr="00855E0B">
        <w:rPr>
          <w:b w:val="0"/>
          <w:bCs w:val="0"/>
          <w:sz w:val="28"/>
          <w:szCs w:val="28"/>
        </w:rPr>
        <w:t xml:space="preserve"> 1</w:t>
      </w:r>
      <w:r>
        <w:rPr>
          <w:b w:val="0"/>
          <w:bCs w:val="0"/>
          <w:sz w:val="28"/>
          <w:szCs w:val="28"/>
        </w:rPr>
        <w:t>6,6</w:t>
      </w:r>
      <w:r w:rsidRPr="00855E0B">
        <w:rPr>
          <w:b w:val="0"/>
          <w:bCs w:val="0"/>
          <w:sz w:val="28"/>
          <w:szCs w:val="28"/>
        </w:rPr>
        <w:t xml:space="preserve"> человек на 1000 населения, коэффициент естественной убыли </w:t>
      </w:r>
      <w:r>
        <w:rPr>
          <w:b w:val="0"/>
          <w:bCs w:val="0"/>
          <w:sz w:val="28"/>
          <w:szCs w:val="28"/>
        </w:rPr>
        <w:t xml:space="preserve">составит </w:t>
      </w:r>
      <w:r w:rsidRPr="00855E0B">
        <w:rPr>
          <w:b w:val="0"/>
          <w:bCs w:val="0"/>
          <w:sz w:val="28"/>
          <w:szCs w:val="28"/>
        </w:rPr>
        <w:t xml:space="preserve"> </w:t>
      </w:r>
      <w:r>
        <w:rPr>
          <w:b w:val="0"/>
          <w:bCs w:val="0"/>
          <w:sz w:val="28"/>
          <w:szCs w:val="28"/>
        </w:rPr>
        <w:t>5,2</w:t>
      </w:r>
      <w:r w:rsidRPr="00855E0B">
        <w:rPr>
          <w:b w:val="0"/>
          <w:bCs w:val="0"/>
          <w:sz w:val="28"/>
          <w:szCs w:val="28"/>
        </w:rPr>
        <w:t xml:space="preserve"> человека на 1000 населения. </w:t>
      </w:r>
    </w:p>
    <w:p w:rsidR="00366004" w:rsidRDefault="00366004" w:rsidP="00971493">
      <w:pPr>
        <w:pStyle w:val="21"/>
        <w:ind w:firstLine="709"/>
        <w:rPr>
          <w:b w:val="0"/>
          <w:bCs w:val="0"/>
          <w:sz w:val="28"/>
          <w:szCs w:val="28"/>
        </w:rPr>
      </w:pPr>
      <w:r w:rsidRPr="00855E0B">
        <w:rPr>
          <w:b w:val="0"/>
          <w:bCs w:val="0"/>
          <w:sz w:val="28"/>
          <w:szCs w:val="28"/>
        </w:rPr>
        <w:t xml:space="preserve">По состоянию на 1 января 2015 года численность постоянного населения </w:t>
      </w:r>
      <w:r w:rsidR="00890814">
        <w:rPr>
          <w:b w:val="0"/>
          <w:bCs w:val="0"/>
          <w:sz w:val="28"/>
          <w:szCs w:val="28"/>
        </w:rPr>
        <w:t>города</w:t>
      </w:r>
      <w:r>
        <w:rPr>
          <w:b w:val="0"/>
          <w:bCs w:val="0"/>
          <w:sz w:val="28"/>
          <w:szCs w:val="28"/>
        </w:rPr>
        <w:t xml:space="preserve"> </w:t>
      </w:r>
      <w:r w:rsidRPr="00855E0B">
        <w:rPr>
          <w:b w:val="0"/>
          <w:bCs w:val="0"/>
          <w:sz w:val="28"/>
          <w:szCs w:val="28"/>
        </w:rPr>
        <w:t xml:space="preserve">составила </w:t>
      </w:r>
      <w:r w:rsidR="00890814">
        <w:rPr>
          <w:b w:val="0"/>
          <w:bCs w:val="0"/>
          <w:sz w:val="28"/>
          <w:szCs w:val="28"/>
        </w:rPr>
        <w:t>16,6</w:t>
      </w:r>
      <w:r>
        <w:rPr>
          <w:b w:val="0"/>
          <w:bCs w:val="0"/>
          <w:sz w:val="28"/>
          <w:szCs w:val="28"/>
        </w:rPr>
        <w:t xml:space="preserve"> тыс. </w:t>
      </w:r>
      <w:r w:rsidRPr="00855E0B">
        <w:rPr>
          <w:b w:val="0"/>
          <w:bCs w:val="0"/>
          <w:sz w:val="28"/>
          <w:szCs w:val="28"/>
        </w:rPr>
        <w:t xml:space="preserve">человек, в среднегодовом исчислении за 2014 год – </w:t>
      </w:r>
      <w:r w:rsidR="00890814">
        <w:rPr>
          <w:b w:val="0"/>
          <w:bCs w:val="0"/>
          <w:sz w:val="28"/>
          <w:szCs w:val="28"/>
        </w:rPr>
        <w:t>16,8</w:t>
      </w:r>
      <w:r w:rsidRPr="00855E0B">
        <w:rPr>
          <w:b w:val="0"/>
          <w:bCs w:val="0"/>
          <w:sz w:val="28"/>
          <w:szCs w:val="28"/>
        </w:rPr>
        <w:t xml:space="preserve"> тыс. человек. Среднегодовая численность населения </w:t>
      </w:r>
      <w:r w:rsidR="00890814">
        <w:rPr>
          <w:b w:val="0"/>
          <w:bCs w:val="0"/>
          <w:sz w:val="28"/>
          <w:szCs w:val="28"/>
        </w:rPr>
        <w:t xml:space="preserve">города </w:t>
      </w:r>
      <w:r w:rsidRPr="00855E0B">
        <w:rPr>
          <w:b w:val="0"/>
          <w:bCs w:val="0"/>
          <w:sz w:val="28"/>
          <w:szCs w:val="28"/>
        </w:rPr>
        <w:t xml:space="preserve">по прогнозу в 2016 году составит </w:t>
      </w:r>
      <w:r w:rsidR="00890814">
        <w:rPr>
          <w:b w:val="0"/>
          <w:bCs w:val="0"/>
          <w:sz w:val="28"/>
          <w:szCs w:val="28"/>
        </w:rPr>
        <w:t>16,6</w:t>
      </w:r>
      <w:r w:rsidRPr="00855E0B">
        <w:rPr>
          <w:b w:val="0"/>
          <w:bCs w:val="0"/>
          <w:sz w:val="28"/>
          <w:szCs w:val="28"/>
        </w:rPr>
        <w:t xml:space="preserve"> тыс. человек, в 2018 году –</w:t>
      </w:r>
      <w:r w:rsidR="00890814">
        <w:rPr>
          <w:b w:val="0"/>
          <w:bCs w:val="0"/>
          <w:sz w:val="28"/>
          <w:szCs w:val="28"/>
        </w:rPr>
        <w:t>16,4</w:t>
      </w:r>
      <w:r>
        <w:rPr>
          <w:b w:val="0"/>
          <w:bCs w:val="0"/>
          <w:sz w:val="28"/>
          <w:szCs w:val="28"/>
        </w:rPr>
        <w:t xml:space="preserve"> </w:t>
      </w:r>
      <w:r w:rsidRPr="00855E0B">
        <w:rPr>
          <w:b w:val="0"/>
          <w:bCs w:val="0"/>
          <w:sz w:val="28"/>
          <w:szCs w:val="28"/>
        </w:rPr>
        <w:t>тыс. человек.</w:t>
      </w:r>
    </w:p>
    <w:p w:rsidR="00366004" w:rsidRPr="00971493" w:rsidRDefault="00366004" w:rsidP="00971493">
      <w:pPr>
        <w:ind w:firstLine="709"/>
        <w:jc w:val="center"/>
        <w:rPr>
          <w:b/>
          <w:bCs/>
          <w:color w:val="000000"/>
          <w:sz w:val="28"/>
          <w:szCs w:val="28"/>
        </w:rPr>
      </w:pPr>
      <w:r w:rsidRPr="00971493">
        <w:rPr>
          <w:b/>
          <w:bCs/>
          <w:color w:val="000000"/>
          <w:sz w:val="28"/>
          <w:szCs w:val="28"/>
        </w:rPr>
        <w:lastRenderedPageBreak/>
        <w:t>Промышленное производство</w:t>
      </w:r>
    </w:p>
    <w:p w:rsidR="00366004" w:rsidRPr="00BC4A1D" w:rsidRDefault="00366004" w:rsidP="00971493">
      <w:pPr>
        <w:ind w:firstLine="709"/>
        <w:jc w:val="center"/>
        <w:rPr>
          <w:b/>
          <w:bCs/>
          <w:color w:val="000000"/>
          <w:sz w:val="32"/>
          <w:szCs w:val="32"/>
        </w:rPr>
      </w:pPr>
    </w:p>
    <w:p w:rsidR="00366004" w:rsidRPr="005514AC" w:rsidRDefault="00366004" w:rsidP="00971493">
      <w:pPr>
        <w:ind w:firstLine="709"/>
        <w:jc w:val="both"/>
        <w:rPr>
          <w:sz w:val="28"/>
          <w:szCs w:val="28"/>
        </w:rPr>
      </w:pPr>
      <w:r w:rsidRPr="005514AC">
        <w:rPr>
          <w:sz w:val="28"/>
          <w:szCs w:val="28"/>
        </w:rPr>
        <w:t xml:space="preserve">Производственный сектор </w:t>
      </w:r>
      <w:r w:rsidR="00890814">
        <w:rPr>
          <w:sz w:val="28"/>
          <w:szCs w:val="28"/>
        </w:rPr>
        <w:t>города</w:t>
      </w:r>
      <w:r>
        <w:rPr>
          <w:sz w:val="28"/>
          <w:szCs w:val="28"/>
        </w:rPr>
        <w:t xml:space="preserve"> </w:t>
      </w:r>
      <w:r w:rsidRPr="005514AC">
        <w:rPr>
          <w:sz w:val="28"/>
          <w:szCs w:val="28"/>
        </w:rPr>
        <w:t>представлен предприятиями, относящимися к видам деятельности: "Обрабатывающие производства", "Производство и распределение электроэнергии, газа и воды".</w:t>
      </w:r>
    </w:p>
    <w:p w:rsidR="00366004" w:rsidRPr="002C3CB2" w:rsidRDefault="00366004" w:rsidP="00971493">
      <w:pPr>
        <w:ind w:firstLine="709"/>
        <w:jc w:val="both"/>
        <w:rPr>
          <w:color w:val="000000"/>
          <w:sz w:val="28"/>
          <w:szCs w:val="28"/>
        </w:rPr>
      </w:pPr>
      <w:r w:rsidRPr="002C3CB2">
        <w:rPr>
          <w:color w:val="000000"/>
          <w:sz w:val="28"/>
          <w:szCs w:val="28"/>
        </w:rPr>
        <w:t>В 2015 году в целом индекс промышленного производства оценивается в 1</w:t>
      </w:r>
      <w:r>
        <w:rPr>
          <w:color w:val="000000"/>
          <w:sz w:val="28"/>
          <w:szCs w:val="28"/>
        </w:rPr>
        <w:t>04,2</w:t>
      </w:r>
      <w:r w:rsidRPr="002C3CB2">
        <w:rPr>
          <w:color w:val="000000"/>
          <w:sz w:val="28"/>
          <w:szCs w:val="28"/>
        </w:rPr>
        <w:t xml:space="preserve"> процент</w:t>
      </w:r>
      <w:r>
        <w:rPr>
          <w:color w:val="000000"/>
          <w:sz w:val="28"/>
          <w:szCs w:val="28"/>
        </w:rPr>
        <w:t>а</w:t>
      </w:r>
      <w:r w:rsidRPr="002C3CB2">
        <w:rPr>
          <w:color w:val="000000"/>
          <w:sz w:val="28"/>
          <w:szCs w:val="28"/>
        </w:rPr>
        <w:t>, в 2015 году прогнозируется в размере 10</w:t>
      </w:r>
      <w:r>
        <w:rPr>
          <w:color w:val="000000"/>
          <w:sz w:val="28"/>
          <w:szCs w:val="28"/>
        </w:rPr>
        <w:t>5,9</w:t>
      </w:r>
      <w:r w:rsidRPr="002C3CB2">
        <w:rPr>
          <w:color w:val="000000"/>
          <w:sz w:val="28"/>
          <w:szCs w:val="28"/>
        </w:rPr>
        <w:t xml:space="preserve"> процента, в 2016 году – 10</w:t>
      </w:r>
      <w:r>
        <w:rPr>
          <w:color w:val="000000"/>
          <w:sz w:val="28"/>
          <w:szCs w:val="28"/>
        </w:rPr>
        <w:t>6,6</w:t>
      </w:r>
      <w:r w:rsidRPr="002C3CB2">
        <w:rPr>
          <w:color w:val="000000"/>
          <w:sz w:val="28"/>
          <w:szCs w:val="28"/>
        </w:rPr>
        <w:t xml:space="preserve"> процента, в 2017 году – 10</w:t>
      </w:r>
      <w:r>
        <w:rPr>
          <w:color w:val="000000"/>
          <w:sz w:val="28"/>
          <w:szCs w:val="28"/>
        </w:rPr>
        <w:t>7,3</w:t>
      </w:r>
      <w:r w:rsidRPr="002C3CB2">
        <w:rPr>
          <w:color w:val="000000"/>
          <w:sz w:val="28"/>
          <w:szCs w:val="28"/>
        </w:rPr>
        <w:t xml:space="preserve"> процента к предыдущему году.</w:t>
      </w:r>
    </w:p>
    <w:p w:rsidR="00366004" w:rsidRPr="002904EC" w:rsidRDefault="00366004" w:rsidP="00971493">
      <w:pPr>
        <w:ind w:firstLine="708"/>
        <w:jc w:val="both"/>
        <w:rPr>
          <w:sz w:val="28"/>
          <w:szCs w:val="28"/>
        </w:rPr>
      </w:pPr>
      <w:r w:rsidRPr="002904EC">
        <w:rPr>
          <w:sz w:val="28"/>
          <w:szCs w:val="28"/>
        </w:rPr>
        <w:t xml:space="preserve">Увеличение показателей </w:t>
      </w:r>
      <w:r>
        <w:rPr>
          <w:sz w:val="28"/>
          <w:szCs w:val="28"/>
        </w:rPr>
        <w:t xml:space="preserve">в прогнозном периоде </w:t>
      </w:r>
      <w:r w:rsidRPr="002904EC">
        <w:rPr>
          <w:sz w:val="28"/>
          <w:szCs w:val="28"/>
        </w:rPr>
        <w:t>произойдет за счет ввода в эксплуатацию молочного и комбикормового заводов.</w:t>
      </w:r>
    </w:p>
    <w:p w:rsidR="00366004" w:rsidRPr="002904EC" w:rsidRDefault="00366004" w:rsidP="00890814">
      <w:pPr>
        <w:ind w:firstLine="709"/>
        <w:jc w:val="both"/>
        <w:rPr>
          <w:sz w:val="28"/>
          <w:szCs w:val="28"/>
        </w:rPr>
      </w:pPr>
      <w:r w:rsidRPr="005514AC">
        <w:rPr>
          <w:sz w:val="28"/>
          <w:szCs w:val="28"/>
        </w:rPr>
        <w:t>Объем отгруженных товаров собственного производства, выполненных работ и услуг по предприятиям вида деятельности "Производство и распределение электроэнергии, газа и воды" в 201</w:t>
      </w:r>
      <w:r>
        <w:rPr>
          <w:sz w:val="28"/>
          <w:szCs w:val="28"/>
        </w:rPr>
        <w:t>5</w:t>
      </w:r>
      <w:r w:rsidRPr="005514AC">
        <w:rPr>
          <w:sz w:val="28"/>
          <w:szCs w:val="28"/>
        </w:rPr>
        <w:t xml:space="preserve"> году оценивается в </w:t>
      </w:r>
      <w:r>
        <w:rPr>
          <w:sz w:val="28"/>
          <w:szCs w:val="28"/>
        </w:rPr>
        <w:t xml:space="preserve">115,6 </w:t>
      </w:r>
      <w:r w:rsidRPr="005514AC">
        <w:rPr>
          <w:sz w:val="28"/>
          <w:szCs w:val="28"/>
        </w:rPr>
        <w:t>млн. рублей, индекс производства –</w:t>
      </w:r>
      <w:r>
        <w:rPr>
          <w:sz w:val="28"/>
          <w:szCs w:val="28"/>
        </w:rPr>
        <w:t xml:space="preserve">100,0 </w:t>
      </w:r>
      <w:r w:rsidRPr="005514AC">
        <w:rPr>
          <w:sz w:val="28"/>
          <w:szCs w:val="28"/>
        </w:rPr>
        <w:t>процентов. В 201</w:t>
      </w:r>
      <w:r>
        <w:rPr>
          <w:sz w:val="28"/>
          <w:szCs w:val="28"/>
        </w:rPr>
        <w:t>6</w:t>
      </w:r>
      <w:r w:rsidRPr="005514AC">
        <w:rPr>
          <w:sz w:val="28"/>
          <w:szCs w:val="28"/>
        </w:rPr>
        <w:t>-201</w:t>
      </w:r>
      <w:r>
        <w:rPr>
          <w:sz w:val="28"/>
          <w:szCs w:val="28"/>
        </w:rPr>
        <w:t>8</w:t>
      </w:r>
      <w:r w:rsidRPr="005514AC">
        <w:rPr>
          <w:sz w:val="28"/>
          <w:szCs w:val="28"/>
        </w:rPr>
        <w:t xml:space="preserve"> годах прогнозируется индекс промышленного производства 10</w:t>
      </w:r>
      <w:r>
        <w:rPr>
          <w:sz w:val="28"/>
          <w:szCs w:val="28"/>
        </w:rPr>
        <w:t>1,0</w:t>
      </w:r>
      <w:r w:rsidRPr="005514AC">
        <w:rPr>
          <w:sz w:val="28"/>
          <w:szCs w:val="28"/>
        </w:rPr>
        <w:t>-10</w:t>
      </w:r>
      <w:r>
        <w:rPr>
          <w:sz w:val="28"/>
          <w:szCs w:val="28"/>
        </w:rPr>
        <w:t>2,3</w:t>
      </w:r>
      <w:r w:rsidRPr="005514AC">
        <w:rPr>
          <w:sz w:val="28"/>
          <w:szCs w:val="28"/>
        </w:rPr>
        <w:t xml:space="preserve"> процент</w:t>
      </w:r>
      <w:r>
        <w:rPr>
          <w:sz w:val="28"/>
          <w:szCs w:val="28"/>
        </w:rPr>
        <w:t>а</w:t>
      </w:r>
      <w:r w:rsidRPr="005514AC">
        <w:rPr>
          <w:sz w:val="28"/>
          <w:szCs w:val="28"/>
        </w:rPr>
        <w:t xml:space="preserve">. </w:t>
      </w:r>
    </w:p>
    <w:p w:rsidR="00366004" w:rsidRDefault="00366004" w:rsidP="00971493">
      <w:pPr>
        <w:jc w:val="center"/>
        <w:rPr>
          <w:b/>
          <w:sz w:val="28"/>
          <w:szCs w:val="28"/>
        </w:rPr>
      </w:pPr>
    </w:p>
    <w:p w:rsidR="00366004" w:rsidRDefault="00366004" w:rsidP="00971493">
      <w:pPr>
        <w:jc w:val="center"/>
        <w:rPr>
          <w:b/>
          <w:sz w:val="28"/>
          <w:szCs w:val="28"/>
        </w:rPr>
      </w:pPr>
      <w:r w:rsidRPr="00855E0B">
        <w:rPr>
          <w:b/>
          <w:sz w:val="28"/>
          <w:szCs w:val="28"/>
        </w:rPr>
        <w:t xml:space="preserve">Транспорт </w:t>
      </w:r>
    </w:p>
    <w:p w:rsidR="00366004" w:rsidRPr="00855E0B" w:rsidRDefault="00366004" w:rsidP="00971493">
      <w:pPr>
        <w:jc w:val="center"/>
        <w:rPr>
          <w:b/>
          <w:sz w:val="28"/>
          <w:szCs w:val="28"/>
        </w:rPr>
      </w:pPr>
    </w:p>
    <w:p w:rsidR="00366004" w:rsidRPr="00855E0B" w:rsidRDefault="00366004" w:rsidP="00971493">
      <w:pPr>
        <w:ind w:firstLine="709"/>
        <w:jc w:val="both"/>
        <w:rPr>
          <w:sz w:val="28"/>
          <w:szCs w:val="28"/>
        </w:rPr>
      </w:pPr>
      <w:r w:rsidRPr="00855E0B">
        <w:rPr>
          <w:sz w:val="28"/>
          <w:szCs w:val="28"/>
        </w:rPr>
        <w:t>Протяженность автомобильных дорог общего пользования с твердым покрытием в 201</w:t>
      </w:r>
      <w:r>
        <w:rPr>
          <w:sz w:val="28"/>
          <w:szCs w:val="28"/>
        </w:rPr>
        <w:t>5</w:t>
      </w:r>
      <w:r w:rsidRPr="00855E0B">
        <w:rPr>
          <w:sz w:val="28"/>
          <w:szCs w:val="28"/>
        </w:rPr>
        <w:t xml:space="preserve"> году состави</w:t>
      </w:r>
      <w:r>
        <w:rPr>
          <w:sz w:val="28"/>
          <w:szCs w:val="28"/>
        </w:rPr>
        <w:t>т</w:t>
      </w:r>
      <w:r w:rsidRPr="00855E0B">
        <w:rPr>
          <w:sz w:val="28"/>
          <w:szCs w:val="28"/>
        </w:rPr>
        <w:t xml:space="preserve"> </w:t>
      </w:r>
      <w:r w:rsidR="003E349D">
        <w:rPr>
          <w:sz w:val="28"/>
          <w:szCs w:val="28"/>
        </w:rPr>
        <w:t>96,6</w:t>
      </w:r>
      <w:r w:rsidRPr="00855E0B">
        <w:rPr>
          <w:sz w:val="28"/>
          <w:szCs w:val="28"/>
        </w:rPr>
        <w:t xml:space="preserve"> км. В прогнозируемом периоде протяженность автомобильных дорог увеличится на </w:t>
      </w:r>
      <w:r w:rsidR="003E349D">
        <w:rPr>
          <w:sz w:val="28"/>
          <w:szCs w:val="28"/>
        </w:rPr>
        <w:t>2,0</w:t>
      </w:r>
      <w:r w:rsidRPr="00855E0B">
        <w:rPr>
          <w:sz w:val="28"/>
          <w:szCs w:val="28"/>
        </w:rPr>
        <w:t xml:space="preserve"> км и в 2018 году составит </w:t>
      </w:r>
      <w:r w:rsidR="003E349D">
        <w:rPr>
          <w:sz w:val="28"/>
          <w:szCs w:val="28"/>
        </w:rPr>
        <w:t>98,6</w:t>
      </w:r>
      <w:r>
        <w:rPr>
          <w:sz w:val="28"/>
          <w:szCs w:val="28"/>
        </w:rPr>
        <w:t xml:space="preserve"> </w:t>
      </w:r>
      <w:r w:rsidRPr="00855E0B">
        <w:rPr>
          <w:sz w:val="28"/>
          <w:szCs w:val="28"/>
        </w:rPr>
        <w:t xml:space="preserve">км. </w:t>
      </w:r>
    </w:p>
    <w:p w:rsidR="00366004" w:rsidRPr="00855E0B" w:rsidRDefault="00366004" w:rsidP="00971493">
      <w:pPr>
        <w:ind w:firstLine="709"/>
        <w:jc w:val="both"/>
        <w:rPr>
          <w:sz w:val="28"/>
          <w:szCs w:val="28"/>
        </w:rPr>
      </w:pPr>
      <w:r w:rsidRPr="00855E0B">
        <w:rPr>
          <w:sz w:val="28"/>
          <w:szCs w:val="28"/>
        </w:rPr>
        <w:t xml:space="preserve">Увеличение сети автомобильных дорог общего пользования с твердым покрытием местного значения </w:t>
      </w:r>
      <w:proofErr w:type="spellStart"/>
      <w:r>
        <w:rPr>
          <w:sz w:val="28"/>
          <w:szCs w:val="28"/>
        </w:rPr>
        <w:t>Почепского</w:t>
      </w:r>
      <w:proofErr w:type="spellEnd"/>
      <w:r>
        <w:rPr>
          <w:sz w:val="28"/>
          <w:szCs w:val="28"/>
        </w:rPr>
        <w:t xml:space="preserve"> района </w:t>
      </w:r>
      <w:r w:rsidRPr="00855E0B">
        <w:rPr>
          <w:sz w:val="28"/>
          <w:szCs w:val="28"/>
        </w:rPr>
        <w:t>планируется за счет строительства</w:t>
      </w:r>
      <w:r>
        <w:rPr>
          <w:sz w:val="28"/>
          <w:szCs w:val="28"/>
        </w:rPr>
        <w:t xml:space="preserve"> и реконструкции</w:t>
      </w:r>
      <w:r w:rsidRPr="00855E0B">
        <w:rPr>
          <w:sz w:val="28"/>
          <w:szCs w:val="28"/>
        </w:rPr>
        <w:t>, проведения технической инвентаризации автодорог.</w:t>
      </w:r>
    </w:p>
    <w:p w:rsidR="00366004" w:rsidRDefault="00366004" w:rsidP="00971493">
      <w:pPr>
        <w:pStyle w:val="21"/>
        <w:jc w:val="center"/>
        <w:rPr>
          <w:bCs w:val="0"/>
          <w:sz w:val="28"/>
          <w:szCs w:val="28"/>
        </w:rPr>
      </w:pPr>
    </w:p>
    <w:p w:rsidR="00366004" w:rsidRDefault="00366004" w:rsidP="00971493">
      <w:pPr>
        <w:ind w:firstLine="709"/>
        <w:jc w:val="both"/>
        <w:rPr>
          <w:b/>
          <w:sz w:val="28"/>
          <w:szCs w:val="28"/>
        </w:rPr>
      </w:pPr>
      <w:r w:rsidRPr="00807B2D">
        <w:rPr>
          <w:b/>
          <w:sz w:val="28"/>
          <w:szCs w:val="28"/>
        </w:rPr>
        <w:tab/>
      </w:r>
      <w:r>
        <w:rPr>
          <w:b/>
          <w:sz w:val="28"/>
          <w:szCs w:val="28"/>
        </w:rPr>
        <w:t xml:space="preserve">                                   </w:t>
      </w:r>
      <w:r w:rsidRPr="00807B2D">
        <w:rPr>
          <w:b/>
          <w:sz w:val="28"/>
          <w:szCs w:val="28"/>
        </w:rPr>
        <w:t>Инвестиции</w:t>
      </w:r>
    </w:p>
    <w:p w:rsidR="00366004" w:rsidRPr="00807B2D" w:rsidRDefault="00366004" w:rsidP="00971493">
      <w:pPr>
        <w:ind w:firstLine="709"/>
        <w:jc w:val="both"/>
        <w:rPr>
          <w:b/>
          <w:sz w:val="28"/>
          <w:szCs w:val="28"/>
        </w:rPr>
      </w:pPr>
    </w:p>
    <w:p w:rsidR="00366004" w:rsidRPr="00855E0B" w:rsidRDefault="00366004" w:rsidP="00971493">
      <w:pPr>
        <w:ind w:firstLine="709"/>
        <w:jc w:val="both"/>
        <w:rPr>
          <w:sz w:val="28"/>
          <w:szCs w:val="28"/>
        </w:rPr>
      </w:pPr>
      <w:r w:rsidRPr="00855E0B">
        <w:rPr>
          <w:sz w:val="28"/>
          <w:szCs w:val="28"/>
        </w:rPr>
        <w:t xml:space="preserve">В структуре инвестиций по источникам финансирования основной удельный вес приходился на привлеченные средства. Они занимали </w:t>
      </w:r>
      <w:r>
        <w:rPr>
          <w:sz w:val="28"/>
          <w:szCs w:val="28"/>
        </w:rPr>
        <w:t>87,2</w:t>
      </w:r>
      <w:r w:rsidRPr="00855E0B">
        <w:rPr>
          <w:sz w:val="28"/>
          <w:szCs w:val="28"/>
        </w:rPr>
        <w:t xml:space="preserve"> процента от общего объема инвестиций. В объеме привлеченных средств наибольший удельный вес приходился на </w:t>
      </w:r>
      <w:r>
        <w:rPr>
          <w:sz w:val="28"/>
          <w:szCs w:val="28"/>
        </w:rPr>
        <w:t xml:space="preserve">бюджетные средства </w:t>
      </w:r>
      <w:r w:rsidRPr="00855E0B">
        <w:rPr>
          <w:sz w:val="28"/>
          <w:szCs w:val="28"/>
        </w:rPr>
        <w:t>(</w:t>
      </w:r>
      <w:r>
        <w:rPr>
          <w:sz w:val="28"/>
          <w:szCs w:val="28"/>
        </w:rPr>
        <w:t>96,7</w:t>
      </w:r>
      <w:r w:rsidRPr="00855E0B">
        <w:rPr>
          <w:sz w:val="28"/>
          <w:szCs w:val="28"/>
        </w:rPr>
        <w:t xml:space="preserve"> процентов).</w:t>
      </w:r>
    </w:p>
    <w:p w:rsidR="00366004" w:rsidRPr="00855E0B" w:rsidRDefault="00366004" w:rsidP="00971493">
      <w:pPr>
        <w:ind w:firstLine="709"/>
        <w:jc w:val="both"/>
        <w:rPr>
          <w:sz w:val="28"/>
          <w:szCs w:val="28"/>
        </w:rPr>
      </w:pPr>
      <w:r w:rsidRPr="00855E0B">
        <w:rPr>
          <w:sz w:val="28"/>
          <w:szCs w:val="28"/>
        </w:rPr>
        <w:t xml:space="preserve">По оценке в 2015 году объем инвестиций в основной капитал составит </w:t>
      </w:r>
      <w:r>
        <w:rPr>
          <w:sz w:val="28"/>
          <w:szCs w:val="28"/>
        </w:rPr>
        <w:t xml:space="preserve">430,0 </w:t>
      </w:r>
      <w:r w:rsidRPr="00855E0B">
        <w:rPr>
          <w:sz w:val="28"/>
          <w:szCs w:val="28"/>
        </w:rPr>
        <w:t xml:space="preserve">млн. рублей </w:t>
      </w:r>
      <w:r>
        <w:rPr>
          <w:sz w:val="28"/>
          <w:szCs w:val="28"/>
        </w:rPr>
        <w:t>(91,7 процент</w:t>
      </w:r>
      <w:r w:rsidRPr="00855E0B">
        <w:rPr>
          <w:sz w:val="28"/>
          <w:szCs w:val="28"/>
        </w:rPr>
        <w:t xml:space="preserve"> к уровню 2014 года в сопоставимых ценах).</w:t>
      </w:r>
    </w:p>
    <w:p w:rsidR="00366004" w:rsidRPr="008B22C2" w:rsidRDefault="00366004" w:rsidP="00971493">
      <w:pPr>
        <w:ind w:firstLine="709"/>
        <w:jc w:val="both"/>
        <w:rPr>
          <w:color w:val="000000"/>
          <w:sz w:val="28"/>
          <w:szCs w:val="28"/>
        </w:rPr>
      </w:pPr>
      <w:r w:rsidRPr="00855E0B">
        <w:rPr>
          <w:sz w:val="28"/>
          <w:szCs w:val="28"/>
        </w:rPr>
        <w:t xml:space="preserve">В прогнозируемый период (2016 – 2018 годы) рост объема инвестиций в основной капитал будет обеспечен за счет </w:t>
      </w:r>
      <w:r>
        <w:rPr>
          <w:sz w:val="28"/>
          <w:szCs w:val="28"/>
        </w:rPr>
        <w:t>действующих</w:t>
      </w:r>
      <w:r w:rsidRPr="00855E0B">
        <w:rPr>
          <w:sz w:val="28"/>
          <w:szCs w:val="28"/>
        </w:rPr>
        <w:t xml:space="preserve"> и новых </w:t>
      </w:r>
      <w:r w:rsidRPr="008B22C2">
        <w:rPr>
          <w:color w:val="000000"/>
          <w:sz w:val="28"/>
          <w:szCs w:val="28"/>
        </w:rPr>
        <w:t>инвестиционных проектов.</w:t>
      </w:r>
    </w:p>
    <w:p w:rsidR="00366004" w:rsidRDefault="00366004" w:rsidP="00971493">
      <w:pPr>
        <w:ind w:firstLine="709"/>
        <w:jc w:val="both"/>
        <w:rPr>
          <w:sz w:val="28"/>
          <w:szCs w:val="28"/>
        </w:rPr>
      </w:pPr>
      <w:r w:rsidRPr="00855E0B">
        <w:rPr>
          <w:sz w:val="28"/>
          <w:szCs w:val="28"/>
        </w:rPr>
        <w:t>В жилищно-коммунальном комплексе продолжится реализация програм</w:t>
      </w:r>
      <w:r>
        <w:rPr>
          <w:sz w:val="28"/>
          <w:szCs w:val="28"/>
        </w:rPr>
        <w:t>мы</w:t>
      </w:r>
      <w:r w:rsidRPr="00855E0B">
        <w:rPr>
          <w:sz w:val="28"/>
          <w:szCs w:val="28"/>
        </w:rPr>
        <w:t xml:space="preserve"> по проведению капитальног</w:t>
      </w:r>
      <w:r>
        <w:rPr>
          <w:sz w:val="28"/>
          <w:szCs w:val="28"/>
        </w:rPr>
        <w:t>о ремонта многоквартирных домов.</w:t>
      </w:r>
    </w:p>
    <w:p w:rsidR="00366004" w:rsidRDefault="00366004" w:rsidP="00971493">
      <w:pPr>
        <w:ind w:firstLine="709"/>
        <w:jc w:val="both"/>
        <w:rPr>
          <w:b/>
        </w:rPr>
      </w:pPr>
    </w:p>
    <w:p w:rsidR="00366004" w:rsidRDefault="00366004" w:rsidP="00971493">
      <w:pPr>
        <w:jc w:val="center"/>
        <w:rPr>
          <w:b/>
          <w:sz w:val="28"/>
          <w:szCs w:val="28"/>
        </w:rPr>
      </w:pPr>
    </w:p>
    <w:p w:rsidR="00366004" w:rsidRPr="00855E0B" w:rsidRDefault="00366004" w:rsidP="00971493">
      <w:pPr>
        <w:jc w:val="center"/>
        <w:rPr>
          <w:b/>
          <w:sz w:val="28"/>
          <w:szCs w:val="28"/>
        </w:rPr>
      </w:pPr>
      <w:r w:rsidRPr="00855E0B">
        <w:rPr>
          <w:b/>
          <w:sz w:val="28"/>
          <w:szCs w:val="28"/>
        </w:rPr>
        <w:t xml:space="preserve"> Малое и среднее предпринимательство</w:t>
      </w:r>
    </w:p>
    <w:p w:rsidR="00366004" w:rsidRPr="00855E0B" w:rsidRDefault="00366004" w:rsidP="00971493">
      <w:pPr>
        <w:jc w:val="center"/>
        <w:rPr>
          <w:b/>
          <w:sz w:val="28"/>
          <w:szCs w:val="28"/>
        </w:rPr>
      </w:pPr>
    </w:p>
    <w:p w:rsidR="00366004" w:rsidRPr="00855E0B" w:rsidRDefault="00366004" w:rsidP="00971493">
      <w:pPr>
        <w:ind w:firstLine="709"/>
        <w:jc w:val="both"/>
        <w:rPr>
          <w:sz w:val="28"/>
          <w:szCs w:val="28"/>
        </w:rPr>
      </w:pPr>
      <w:r w:rsidRPr="00855E0B">
        <w:rPr>
          <w:sz w:val="28"/>
          <w:szCs w:val="28"/>
        </w:rPr>
        <w:t xml:space="preserve">В 2014 году на территории </w:t>
      </w:r>
      <w:r w:rsidR="003E349D">
        <w:rPr>
          <w:sz w:val="28"/>
          <w:szCs w:val="28"/>
        </w:rPr>
        <w:t>города</w:t>
      </w:r>
      <w:r>
        <w:rPr>
          <w:sz w:val="28"/>
          <w:szCs w:val="28"/>
        </w:rPr>
        <w:t xml:space="preserve"> </w:t>
      </w:r>
      <w:r w:rsidRPr="00855E0B">
        <w:rPr>
          <w:sz w:val="28"/>
          <w:szCs w:val="28"/>
        </w:rPr>
        <w:t xml:space="preserve">осуществляли хозяйственную деятельность </w:t>
      </w:r>
      <w:r>
        <w:rPr>
          <w:sz w:val="28"/>
          <w:szCs w:val="28"/>
        </w:rPr>
        <w:t>9</w:t>
      </w:r>
      <w:r w:rsidRPr="00855E0B">
        <w:rPr>
          <w:sz w:val="28"/>
          <w:szCs w:val="28"/>
        </w:rPr>
        <w:t xml:space="preserve">3 малых и средних предприятия, что на </w:t>
      </w:r>
      <w:r>
        <w:rPr>
          <w:sz w:val="28"/>
          <w:szCs w:val="28"/>
        </w:rPr>
        <w:t>1,6</w:t>
      </w:r>
      <w:r w:rsidRPr="00855E0B">
        <w:rPr>
          <w:sz w:val="28"/>
          <w:szCs w:val="28"/>
        </w:rPr>
        <w:t xml:space="preserve"> процента больше </w:t>
      </w:r>
      <w:r w:rsidRPr="00855E0B">
        <w:rPr>
          <w:sz w:val="28"/>
          <w:szCs w:val="28"/>
        </w:rPr>
        <w:lastRenderedPageBreak/>
        <w:t xml:space="preserve">чем в 2013 году. Среднесписочная численность работников (без внешних совместителей) занятых на них составила </w:t>
      </w:r>
      <w:r w:rsidR="003E349D">
        <w:rPr>
          <w:sz w:val="28"/>
          <w:szCs w:val="28"/>
        </w:rPr>
        <w:t>559</w:t>
      </w:r>
      <w:r w:rsidRPr="00855E0B">
        <w:rPr>
          <w:sz w:val="28"/>
          <w:szCs w:val="28"/>
        </w:rPr>
        <w:t xml:space="preserve"> человек</w:t>
      </w:r>
      <w:r>
        <w:rPr>
          <w:sz w:val="28"/>
          <w:szCs w:val="28"/>
        </w:rPr>
        <w:t>а</w:t>
      </w:r>
      <w:r w:rsidRPr="00855E0B">
        <w:rPr>
          <w:sz w:val="28"/>
          <w:szCs w:val="28"/>
        </w:rPr>
        <w:t xml:space="preserve"> (темп </w:t>
      </w:r>
      <w:r>
        <w:rPr>
          <w:sz w:val="28"/>
          <w:szCs w:val="28"/>
        </w:rPr>
        <w:t xml:space="preserve">роста </w:t>
      </w:r>
      <w:r w:rsidRPr="00855E0B">
        <w:rPr>
          <w:sz w:val="28"/>
          <w:szCs w:val="28"/>
        </w:rPr>
        <w:t>составил 1,</w:t>
      </w:r>
      <w:r>
        <w:rPr>
          <w:sz w:val="28"/>
          <w:szCs w:val="28"/>
        </w:rPr>
        <w:t>6</w:t>
      </w:r>
      <w:r w:rsidRPr="00855E0B">
        <w:rPr>
          <w:sz w:val="28"/>
          <w:szCs w:val="28"/>
        </w:rPr>
        <w:t xml:space="preserve"> процента). </w:t>
      </w:r>
    </w:p>
    <w:p w:rsidR="00366004" w:rsidRPr="009D7772" w:rsidRDefault="00366004" w:rsidP="00971493">
      <w:pPr>
        <w:ind w:firstLine="708"/>
        <w:jc w:val="both"/>
        <w:rPr>
          <w:sz w:val="28"/>
          <w:szCs w:val="28"/>
        </w:rPr>
      </w:pPr>
      <w:r w:rsidRPr="009D7772">
        <w:rPr>
          <w:rStyle w:val="25"/>
          <w:rFonts w:ascii="Times New Roman" w:hAnsi="Times New Roman"/>
          <w:sz w:val="28"/>
          <w:szCs w:val="28"/>
        </w:rPr>
        <w:t xml:space="preserve">В целях обеспечения благоприятных условий для развития малого и среднего предпринимательства на территории </w:t>
      </w:r>
      <w:r w:rsidR="003E349D">
        <w:rPr>
          <w:rStyle w:val="25"/>
          <w:rFonts w:ascii="Times New Roman" w:hAnsi="Times New Roman"/>
          <w:sz w:val="28"/>
          <w:szCs w:val="28"/>
        </w:rPr>
        <w:t xml:space="preserve">города в рамках </w:t>
      </w:r>
      <w:proofErr w:type="spellStart"/>
      <w:r w:rsidR="00FC2F67" w:rsidRPr="009D7772">
        <w:rPr>
          <w:rStyle w:val="25"/>
          <w:rFonts w:ascii="Times New Roman" w:hAnsi="Times New Roman"/>
          <w:sz w:val="28"/>
          <w:szCs w:val="28"/>
        </w:rPr>
        <w:t>утвержден</w:t>
      </w:r>
      <w:r w:rsidR="00FC2F67">
        <w:rPr>
          <w:rStyle w:val="25"/>
          <w:rFonts w:ascii="Times New Roman" w:hAnsi="Times New Roman"/>
          <w:sz w:val="28"/>
          <w:szCs w:val="28"/>
        </w:rPr>
        <w:t>ой</w:t>
      </w:r>
      <w:proofErr w:type="spellEnd"/>
      <w:r w:rsidR="00FC2F67" w:rsidRPr="009D7772">
        <w:rPr>
          <w:rStyle w:val="25"/>
          <w:rFonts w:ascii="Times New Roman" w:hAnsi="Times New Roman"/>
          <w:sz w:val="28"/>
          <w:szCs w:val="28"/>
        </w:rPr>
        <w:t xml:space="preserve"> </w:t>
      </w:r>
      <w:r w:rsidRPr="009D7772">
        <w:rPr>
          <w:rStyle w:val="25"/>
          <w:rFonts w:ascii="Times New Roman" w:hAnsi="Times New Roman"/>
          <w:sz w:val="28"/>
          <w:szCs w:val="28"/>
        </w:rPr>
        <w:t xml:space="preserve">постановлением администрации </w:t>
      </w:r>
      <w:proofErr w:type="spellStart"/>
      <w:r w:rsidRPr="009D7772">
        <w:rPr>
          <w:rStyle w:val="25"/>
          <w:rFonts w:ascii="Times New Roman" w:hAnsi="Times New Roman"/>
          <w:sz w:val="28"/>
          <w:szCs w:val="28"/>
        </w:rPr>
        <w:t>Почепского</w:t>
      </w:r>
      <w:proofErr w:type="spellEnd"/>
      <w:r w:rsidRPr="009D7772">
        <w:rPr>
          <w:rStyle w:val="25"/>
          <w:rFonts w:ascii="Times New Roman" w:hAnsi="Times New Roman"/>
          <w:sz w:val="28"/>
          <w:szCs w:val="28"/>
        </w:rPr>
        <w:t xml:space="preserve"> района от 10.08.2015 г. №663 муниципальн</w:t>
      </w:r>
      <w:r w:rsidR="00FC2F67">
        <w:rPr>
          <w:rStyle w:val="25"/>
          <w:rFonts w:ascii="Times New Roman" w:hAnsi="Times New Roman"/>
          <w:sz w:val="28"/>
          <w:szCs w:val="28"/>
        </w:rPr>
        <w:t>ой</w:t>
      </w:r>
      <w:r w:rsidRPr="009D7772">
        <w:rPr>
          <w:rStyle w:val="25"/>
          <w:rFonts w:ascii="Times New Roman" w:hAnsi="Times New Roman"/>
          <w:sz w:val="28"/>
          <w:szCs w:val="28"/>
        </w:rPr>
        <w:t xml:space="preserve"> программ</w:t>
      </w:r>
      <w:r w:rsidR="00FC2F67">
        <w:rPr>
          <w:rStyle w:val="25"/>
          <w:rFonts w:ascii="Times New Roman" w:hAnsi="Times New Roman"/>
          <w:sz w:val="28"/>
          <w:szCs w:val="28"/>
        </w:rPr>
        <w:t>ы</w:t>
      </w:r>
      <w:r w:rsidRPr="009D7772">
        <w:rPr>
          <w:rStyle w:val="25"/>
          <w:rFonts w:ascii="Times New Roman" w:hAnsi="Times New Roman"/>
          <w:sz w:val="28"/>
          <w:szCs w:val="28"/>
        </w:rPr>
        <w:t xml:space="preserve"> «Поддержка малого и среднего предпринимательства в </w:t>
      </w:r>
      <w:proofErr w:type="spellStart"/>
      <w:r w:rsidRPr="009D7772">
        <w:rPr>
          <w:rStyle w:val="25"/>
          <w:rFonts w:ascii="Times New Roman" w:hAnsi="Times New Roman"/>
          <w:sz w:val="28"/>
          <w:szCs w:val="28"/>
        </w:rPr>
        <w:t>Почепском</w:t>
      </w:r>
      <w:proofErr w:type="spellEnd"/>
      <w:r w:rsidRPr="009D7772">
        <w:rPr>
          <w:rStyle w:val="25"/>
          <w:rFonts w:ascii="Times New Roman" w:hAnsi="Times New Roman"/>
          <w:sz w:val="28"/>
          <w:szCs w:val="28"/>
        </w:rPr>
        <w:t xml:space="preserve"> районе» (2016-2020гг).</w:t>
      </w:r>
      <w:r w:rsidRPr="009D7772">
        <w:rPr>
          <w:sz w:val="28"/>
          <w:szCs w:val="28"/>
        </w:rPr>
        <w:t xml:space="preserve"> </w:t>
      </w:r>
    </w:p>
    <w:p w:rsidR="00366004" w:rsidRDefault="00366004" w:rsidP="00971493">
      <w:pPr>
        <w:ind w:firstLine="709"/>
        <w:jc w:val="both"/>
        <w:rPr>
          <w:sz w:val="28"/>
          <w:szCs w:val="28"/>
        </w:rPr>
      </w:pPr>
      <w:r w:rsidRPr="00A208F3">
        <w:rPr>
          <w:sz w:val="28"/>
          <w:szCs w:val="28"/>
        </w:rPr>
        <w:t>Субъект</w:t>
      </w:r>
      <w:r>
        <w:rPr>
          <w:sz w:val="28"/>
          <w:szCs w:val="28"/>
        </w:rPr>
        <w:t>ам</w:t>
      </w:r>
      <w:r w:rsidRPr="00A208F3">
        <w:rPr>
          <w:sz w:val="28"/>
          <w:szCs w:val="28"/>
        </w:rPr>
        <w:t xml:space="preserve"> малого и среднего  предпринимательства </w:t>
      </w:r>
      <w:r>
        <w:rPr>
          <w:sz w:val="28"/>
          <w:szCs w:val="28"/>
        </w:rPr>
        <w:t xml:space="preserve">оказывается консультативная поддержка, они привлекаются </w:t>
      </w:r>
      <w:r w:rsidRPr="00A208F3">
        <w:rPr>
          <w:sz w:val="28"/>
          <w:szCs w:val="28"/>
        </w:rPr>
        <w:t xml:space="preserve">для участия в выставках, ярмарках, </w:t>
      </w:r>
      <w:r>
        <w:rPr>
          <w:sz w:val="28"/>
          <w:szCs w:val="28"/>
        </w:rPr>
        <w:t xml:space="preserve">областных конкурсах. </w:t>
      </w:r>
    </w:p>
    <w:p w:rsidR="00366004" w:rsidRPr="00A208F3" w:rsidRDefault="00366004" w:rsidP="00971493">
      <w:pPr>
        <w:ind w:firstLine="709"/>
        <w:jc w:val="both"/>
        <w:rPr>
          <w:color w:val="000000"/>
          <w:sz w:val="28"/>
          <w:szCs w:val="28"/>
        </w:rPr>
      </w:pPr>
      <w:r>
        <w:rPr>
          <w:color w:val="000000"/>
          <w:sz w:val="28"/>
          <w:szCs w:val="28"/>
        </w:rPr>
        <w:t xml:space="preserve">Проводится работа по привлечению к участию </w:t>
      </w:r>
      <w:r w:rsidR="00FC2F67">
        <w:rPr>
          <w:color w:val="000000"/>
          <w:sz w:val="28"/>
          <w:szCs w:val="28"/>
        </w:rPr>
        <w:t xml:space="preserve">в </w:t>
      </w:r>
      <w:r w:rsidRPr="00A208F3">
        <w:rPr>
          <w:color w:val="000000"/>
          <w:sz w:val="28"/>
          <w:szCs w:val="28"/>
        </w:rPr>
        <w:t xml:space="preserve">конкурсе по предоставлению </w:t>
      </w:r>
      <w:proofErr w:type="spellStart"/>
      <w:r w:rsidRPr="00A208F3">
        <w:rPr>
          <w:color w:val="000000"/>
          <w:sz w:val="28"/>
          <w:szCs w:val="28"/>
        </w:rPr>
        <w:t>грантовой</w:t>
      </w:r>
      <w:proofErr w:type="spellEnd"/>
      <w:r w:rsidRPr="00A208F3">
        <w:rPr>
          <w:color w:val="000000"/>
          <w:sz w:val="28"/>
          <w:szCs w:val="28"/>
        </w:rPr>
        <w:t xml:space="preserve"> поддержки в рамках подпрограммы "Государственная поддержка малого и среднего предпринимательства в Брянской области", что обеспечивает увеличение</w:t>
      </w:r>
      <w:r w:rsidRPr="00A208F3">
        <w:rPr>
          <w:color w:val="FF9900"/>
          <w:sz w:val="28"/>
          <w:szCs w:val="28"/>
        </w:rPr>
        <w:t xml:space="preserve"> </w:t>
      </w:r>
      <w:r w:rsidRPr="00A208F3">
        <w:rPr>
          <w:color w:val="000000"/>
          <w:sz w:val="28"/>
          <w:szCs w:val="28"/>
        </w:rPr>
        <w:t>объёмных показателей в этом секторе экономики.</w:t>
      </w:r>
    </w:p>
    <w:p w:rsidR="00366004" w:rsidRPr="00855E0B" w:rsidRDefault="00366004" w:rsidP="009D7772">
      <w:pPr>
        <w:ind w:firstLine="709"/>
        <w:jc w:val="both"/>
        <w:rPr>
          <w:sz w:val="28"/>
          <w:szCs w:val="28"/>
        </w:rPr>
      </w:pPr>
      <w:r w:rsidRPr="00855E0B">
        <w:rPr>
          <w:sz w:val="28"/>
          <w:szCs w:val="28"/>
        </w:rPr>
        <w:t xml:space="preserve">В 2015 году количество малых и средних предприятий </w:t>
      </w:r>
      <w:r w:rsidR="00FC2F67">
        <w:rPr>
          <w:sz w:val="28"/>
          <w:szCs w:val="28"/>
        </w:rPr>
        <w:t xml:space="preserve">города </w:t>
      </w:r>
      <w:r w:rsidRPr="00855E0B">
        <w:rPr>
          <w:sz w:val="28"/>
          <w:szCs w:val="28"/>
        </w:rPr>
        <w:t xml:space="preserve">оценивается в </w:t>
      </w:r>
      <w:r>
        <w:rPr>
          <w:sz w:val="28"/>
          <w:szCs w:val="28"/>
        </w:rPr>
        <w:t>96</w:t>
      </w:r>
      <w:r w:rsidRPr="00855E0B">
        <w:rPr>
          <w:sz w:val="28"/>
          <w:szCs w:val="28"/>
        </w:rPr>
        <w:t xml:space="preserve"> единиц, среднесписочная численность работников на них – в </w:t>
      </w:r>
      <w:r w:rsidR="00FC2F67">
        <w:rPr>
          <w:sz w:val="28"/>
          <w:szCs w:val="28"/>
        </w:rPr>
        <w:t>570</w:t>
      </w:r>
      <w:r w:rsidRPr="00855E0B">
        <w:rPr>
          <w:sz w:val="28"/>
          <w:szCs w:val="28"/>
        </w:rPr>
        <w:t xml:space="preserve"> человек. </w:t>
      </w:r>
    </w:p>
    <w:p w:rsidR="00366004" w:rsidRDefault="00366004" w:rsidP="00971493">
      <w:pPr>
        <w:ind w:firstLine="709"/>
        <w:jc w:val="both"/>
        <w:rPr>
          <w:sz w:val="28"/>
          <w:szCs w:val="28"/>
        </w:rPr>
      </w:pPr>
      <w:r w:rsidRPr="00855E0B">
        <w:rPr>
          <w:sz w:val="28"/>
          <w:szCs w:val="28"/>
        </w:rPr>
        <w:t xml:space="preserve">В прогнозируемом периоде количество малых и средних предприятий и среднесписочная численность работников на них (без внешних совместителей) увеличатся на </w:t>
      </w:r>
      <w:r>
        <w:rPr>
          <w:sz w:val="28"/>
          <w:szCs w:val="28"/>
        </w:rPr>
        <w:t>4,6</w:t>
      </w:r>
      <w:r w:rsidRPr="00855E0B">
        <w:rPr>
          <w:sz w:val="28"/>
          <w:szCs w:val="28"/>
        </w:rPr>
        <w:t xml:space="preserve"> процента</w:t>
      </w:r>
      <w:r>
        <w:rPr>
          <w:sz w:val="28"/>
          <w:szCs w:val="28"/>
        </w:rPr>
        <w:t xml:space="preserve"> </w:t>
      </w:r>
      <w:r w:rsidRPr="00855E0B">
        <w:rPr>
          <w:sz w:val="28"/>
          <w:szCs w:val="28"/>
        </w:rPr>
        <w:t xml:space="preserve">к уровню 2015 года и составят в 2018 году </w:t>
      </w:r>
      <w:r w:rsidR="00FC2F67">
        <w:rPr>
          <w:sz w:val="28"/>
          <w:szCs w:val="28"/>
        </w:rPr>
        <w:t>1</w:t>
      </w:r>
      <w:r>
        <w:rPr>
          <w:sz w:val="28"/>
          <w:szCs w:val="28"/>
        </w:rPr>
        <w:t>05</w:t>
      </w:r>
      <w:r w:rsidRPr="00855E0B">
        <w:rPr>
          <w:sz w:val="28"/>
          <w:szCs w:val="28"/>
        </w:rPr>
        <w:t xml:space="preserve"> единиц и </w:t>
      </w:r>
      <w:r w:rsidR="00FC2F67">
        <w:rPr>
          <w:sz w:val="28"/>
          <w:szCs w:val="28"/>
        </w:rPr>
        <w:t>6</w:t>
      </w:r>
      <w:r>
        <w:rPr>
          <w:sz w:val="28"/>
          <w:szCs w:val="28"/>
        </w:rPr>
        <w:t>60</w:t>
      </w:r>
      <w:r w:rsidRPr="00855E0B">
        <w:rPr>
          <w:sz w:val="28"/>
          <w:szCs w:val="28"/>
        </w:rPr>
        <w:t xml:space="preserve"> человек соответственно. </w:t>
      </w:r>
    </w:p>
    <w:p w:rsidR="00366004" w:rsidRDefault="00366004" w:rsidP="00971493">
      <w:pPr>
        <w:jc w:val="center"/>
        <w:rPr>
          <w:b/>
          <w:sz w:val="28"/>
          <w:szCs w:val="28"/>
        </w:rPr>
      </w:pPr>
    </w:p>
    <w:p w:rsidR="00366004" w:rsidRPr="00855E0B" w:rsidRDefault="00366004" w:rsidP="00971493">
      <w:pPr>
        <w:jc w:val="center"/>
        <w:rPr>
          <w:b/>
          <w:bCs/>
          <w:sz w:val="28"/>
          <w:szCs w:val="28"/>
        </w:rPr>
      </w:pPr>
      <w:r w:rsidRPr="00855E0B">
        <w:rPr>
          <w:b/>
          <w:sz w:val="28"/>
          <w:szCs w:val="28"/>
        </w:rPr>
        <w:t xml:space="preserve"> </w:t>
      </w:r>
      <w:r w:rsidRPr="00855E0B">
        <w:rPr>
          <w:b/>
          <w:bCs/>
          <w:sz w:val="28"/>
          <w:szCs w:val="28"/>
        </w:rPr>
        <w:t>Потребительский рынок</w:t>
      </w:r>
    </w:p>
    <w:p w:rsidR="00366004" w:rsidRPr="00855E0B" w:rsidRDefault="00366004" w:rsidP="00971493">
      <w:pPr>
        <w:jc w:val="center"/>
        <w:rPr>
          <w:b/>
          <w:sz w:val="28"/>
          <w:szCs w:val="28"/>
        </w:rPr>
      </w:pPr>
    </w:p>
    <w:p w:rsidR="00366004" w:rsidRPr="00855E0B" w:rsidRDefault="00366004" w:rsidP="00971493">
      <w:pPr>
        <w:ind w:firstLine="709"/>
        <w:jc w:val="both"/>
        <w:rPr>
          <w:sz w:val="28"/>
          <w:szCs w:val="28"/>
        </w:rPr>
      </w:pPr>
      <w:r w:rsidRPr="00855E0B">
        <w:rPr>
          <w:sz w:val="28"/>
          <w:szCs w:val="28"/>
        </w:rPr>
        <w:t xml:space="preserve">Современный потребительский рынок </w:t>
      </w:r>
      <w:r w:rsidR="00FC2F67">
        <w:rPr>
          <w:sz w:val="28"/>
          <w:szCs w:val="28"/>
        </w:rPr>
        <w:t>города</w:t>
      </w:r>
      <w:r>
        <w:rPr>
          <w:sz w:val="28"/>
          <w:szCs w:val="28"/>
        </w:rPr>
        <w:t xml:space="preserve"> </w:t>
      </w:r>
      <w:r w:rsidRPr="00855E0B">
        <w:rPr>
          <w:sz w:val="28"/>
          <w:szCs w:val="28"/>
        </w:rPr>
        <w:t>характеризуется высокой товарной насыщенностью, развитой сетью предприятий торговли, общественного питания и бытового обслуживания населения, высокой предпринимательской активностью.</w:t>
      </w:r>
    </w:p>
    <w:p w:rsidR="00366004" w:rsidRPr="00855E0B" w:rsidRDefault="00366004" w:rsidP="00971493">
      <w:pPr>
        <w:ind w:firstLine="709"/>
        <w:jc w:val="both"/>
        <w:rPr>
          <w:sz w:val="28"/>
          <w:szCs w:val="28"/>
        </w:rPr>
      </w:pPr>
      <w:r w:rsidRPr="00855E0B">
        <w:rPr>
          <w:sz w:val="28"/>
          <w:szCs w:val="28"/>
        </w:rPr>
        <w:t>Важнейшим элементом развития торговли является формирование сетевых торговых систем, конкурентными преимуществами которых перед одиночными магазинами является возможность централизованной закупочной политики, высокотехнологичная логистика, эффективная ассортиментная политика, популярная торговая марка, единое информационное пространство, автоматизация технологических процессов и т. д.</w:t>
      </w:r>
    </w:p>
    <w:p w:rsidR="00366004" w:rsidRPr="00C42170" w:rsidRDefault="00366004" w:rsidP="00971493">
      <w:pPr>
        <w:ind w:firstLine="708"/>
        <w:jc w:val="both"/>
        <w:rPr>
          <w:sz w:val="28"/>
          <w:szCs w:val="28"/>
        </w:rPr>
      </w:pPr>
      <w:r>
        <w:rPr>
          <w:sz w:val="28"/>
          <w:szCs w:val="28"/>
        </w:rPr>
        <w:t>В районе функционируют  крупные сетевые структуры</w:t>
      </w:r>
      <w:r w:rsidRPr="00C42170">
        <w:rPr>
          <w:sz w:val="28"/>
          <w:szCs w:val="28"/>
        </w:rPr>
        <w:t>: ЗАО «Тандер» (магазин</w:t>
      </w:r>
      <w:r>
        <w:rPr>
          <w:sz w:val="28"/>
          <w:szCs w:val="28"/>
        </w:rPr>
        <w:t>ы</w:t>
      </w:r>
      <w:r w:rsidRPr="00C42170">
        <w:rPr>
          <w:sz w:val="28"/>
          <w:szCs w:val="28"/>
        </w:rPr>
        <w:t xml:space="preserve"> «Магнит»), ООО «Ритейл» (универсам «Журавли»), ЗА</w:t>
      </w:r>
      <w:r>
        <w:rPr>
          <w:sz w:val="28"/>
          <w:szCs w:val="28"/>
        </w:rPr>
        <w:t>О «</w:t>
      </w:r>
      <w:proofErr w:type="spellStart"/>
      <w:r>
        <w:rPr>
          <w:sz w:val="28"/>
          <w:szCs w:val="28"/>
        </w:rPr>
        <w:t>Дикси</w:t>
      </w:r>
      <w:proofErr w:type="spellEnd"/>
      <w:r>
        <w:rPr>
          <w:sz w:val="28"/>
          <w:szCs w:val="28"/>
        </w:rPr>
        <w:t xml:space="preserve"> Юг» (магазин «</w:t>
      </w:r>
      <w:proofErr w:type="spellStart"/>
      <w:r>
        <w:rPr>
          <w:sz w:val="28"/>
          <w:szCs w:val="28"/>
        </w:rPr>
        <w:t>Дикси</w:t>
      </w:r>
      <w:proofErr w:type="spellEnd"/>
      <w:r>
        <w:rPr>
          <w:sz w:val="28"/>
          <w:szCs w:val="28"/>
        </w:rPr>
        <w:t>»)</w:t>
      </w:r>
      <w:r w:rsidRPr="00C42170">
        <w:rPr>
          <w:sz w:val="28"/>
          <w:szCs w:val="28"/>
        </w:rPr>
        <w:t>, ЗАО «</w:t>
      </w:r>
      <w:proofErr w:type="spellStart"/>
      <w:r w:rsidRPr="00C42170">
        <w:rPr>
          <w:sz w:val="28"/>
          <w:szCs w:val="28"/>
        </w:rPr>
        <w:t>Тд</w:t>
      </w:r>
      <w:proofErr w:type="spellEnd"/>
      <w:r w:rsidRPr="00C42170">
        <w:rPr>
          <w:sz w:val="28"/>
          <w:szCs w:val="28"/>
        </w:rPr>
        <w:t xml:space="preserve"> «Перекресток» (магазин</w:t>
      </w:r>
      <w:r>
        <w:rPr>
          <w:sz w:val="28"/>
          <w:szCs w:val="28"/>
        </w:rPr>
        <w:t>ы</w:t>
      </w:r>
      <w:r w:rsidRPr="00C42170">
        <w:rPr>
          <w:sz w:val="28"/>
          <w:szCs w:val="28"/>
        </w:rPr>
        <w:t xml:space="preserve"> «Пятерочка»).</w:t>
      </w:r>
    </w:p>
    <w:p w:rsidR="00366004" w:rsidRPr="00F97C0C" w:rsidRDefault="00366004" w:rsidP="00971493">
      <w:pPr>
        <w:ind w:firstLine="709"/>
        <w:jc w:val="both"/>
        <w:rPr>
          <w:sz w:val="28"/>
          <w:szCs w:val="28"/>
        </w:rPr>
      </w:pPr>
      <w:r w:rsidRPr="00F97C0C">
        <w:rPr>
          <w:sz w:val="28"/>
          <w:szCs w:val="28"/>
        </w:rPr>
        <w:t xml:space="preserve">Сохраняется тенденция формирования оборота розничной торговли, в основном, за счет продажи товаров в стационарной торговой сети. </w:t>
      </w:r>
    </w:p>
    <w:p w:rsidR="00366004" w:rsidRPr="00855E0B" w:rsidRDefault="00366004" w:rsidP="00971493">
      <w:pPr>
        <w:ind w:firstLine="709"/>
        <w:jc w:val="both"/>
        <w:rPr>
          <w:sz w:val="28"/>
          <w:szCs w:val="28"/>
        </w:rPr>
      </w:pPr>
      <w:r w:rsidRPr="00855E0B">
        <w:rPr>
          <w:sz w:val="28"/>
          <w:szCs w:val="28"/>
        </w:rPr>
        <w:t xml:space="preserve">В настоящее время на тенденции развития потребительского рынка оказывают влияние такие факторы, как </w:t>
      </w:r>
      <w:r>
        <w:rPr>
          <w:sz w:val="28"/>
          <w:szCs w:val="28"/>
        </w:rPr>
        <w:t xml:space="preserve">снижение уровня платежеспособности населения </w:t>
      </w:r>
      <w:r w:rsidRPr="00855E0B">
        <w:rPr>
          <w:sz w:val="28"/>
          <w:szCs w:val="28"/>
        </w:rPr>
        <w:t xml:space="preserve">и рост цен на товары. Кроме того, из-за введения экономических санкций предприятиям розничной торговли необходимо обеспечивать </w:t>
      </w:r>
      <w:proofErr w:type="spellStart"/>
      <w:r w:rsidRPr="00855E0B">
        <w:rPr>
          <w:sz w:val="28"/>
          <w:szCs w:val="28"/>
        </w:rPr>
        <w:t>импортозамещение</w:t>
      </w:r>
      <w:proofErr w:type="spellEnd"/>
      <w:r w:rsidRPr="00855E0B">
        <w:rPr>
          <w:sz w:val="28"/>
          <w:szCs w:val="28"/>
        </w:rPr>
        <w:t xml:space="preserve"> </w:t>
      </w:r>
      <w:proofErr w:type="spellStart"/>
      <w:r w:rsidRPr="00855E0B">
        <w:rPr>
          <w:sz w:val="28"/>
          <w:szCs w:val="28"/>
        </w:rPr>
        <w:t>санкционных</w:t>
      </w:r>
      <w:proofErr w:type="spellEnd"/>
      <w:r w:rsidRPr="00855E0B">
        <w:rPr>
          <w:sz w:val="28"/>
          <w:szCs w:val="28"/>
        </w:rPr>
        <w:t xml:space="preserve"> товаров и поддерживать приоритет отечественного товаропроизводителя.</w:t>
      </w:r>
    </w:p>
    <w:p w:rsidR="00366004" w:rsidRDefault="00366004" w:rsidP="00971493">
      <w:pPr>
        <w:ind w:firstLine="709"/>
        <w:jc w:val="both"/>
        <w:rPr>
          <w:sz w:val="28"/>
          <w:szCs w:val="28"/>
        </w:rPr>
      </w:pPr>
      <w:r w:rsidRPr="00855E0B">
        <w:rPr>
          <w:sz w:val="28"/>
          <w:szCs w:val="28"/>
        </w:rPr>
        <w:lastRenderedPageBreak/>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промышленности и культурно-бытового назначения. Объем товарных запасов сохранится на оптимальном для предприятий сферы торговли уровне и будет колебаться по месяцам 32 – 36 дней торговли. </w:t>
      </w:r>
    </w:p>
    <w:p w:rsidR="00366004" w:rsidRPr="005132A1" w:rsidRDefault="00366004" w:rsidP="00971493">
      <w:pPr>
        <w:ind w:firstLine="709"/>
        <w:jc w:val="both"/>
        <w:rPr>
          <w:sz w:val="28"/>
          <w:szCs w:val="28"/>
        </w:rPr>
      </w:pPr>
      <w:r w:rsidRPr="005132A1">
        <w:rPr>
          <w:sz w:val="28"/>
          <w:szCs w:val="28"/>
        </w:rPr>
        <w:t xml:space="preserve">На развитие рынка платных услуг будет оказывать увеличение платных образовательных, медицинских услуг населению, услуг правового характера и других. Также к факторам динамики услуг можно отнести механизм регулирования цен и тарифов на услуги естественных монополий и отдельных отраслей. </w:t>
      </w:r>
    </w:p>
    <w:p w:rsidR="00366004" w:rsidRPr="00855E0B" w:rsidRDefault="00366004" w:rsidP="00971493">
      <w:pPr>
        <w:pStyle w:val="21"/>
        <w:ind w:firstLine="709"/>
        <w:rPr>
          <w:b w:val="0"/>
          <w:bCs w:val="0"/>
          <w:sz w:val="28"/>
          <w:szCs w:val="28"/>
        </w:rPr>
      </w:pPr>
    </w:p>
    <w:p w:rsidR="00366004" w:rsidRPr="00855E0B" w:rsidRDefault="00366004" w:rsidP="00971493">
      <w:pPr>
        <w:pStyle w:val="21"/>
        <w:jc w:val="center"/>
        <w:rPr>
          <w:sz w:val="28"/>
          <w:szCs w:val="28"/>
        </w:rPr>
      </w:pPr>
      <w:r w:rsidRPr="00855E0B">
        <w:rPr>
          <w:sz w:val="28"/>
          <w:szCs w:val="28"/>
        </w:rPr>
        <w:t>Труд и занятость</w:t>
      </w:r>
    </w:p>
    <w:p w:rsidR="00366004" w:rsidRPr="00855E0B" w:rsidRDefault="00366004" w:rsidP="00971493">
      <w:pPr>
        <w:pStyle w:val="21"/>
        <w:jc w:val="center"/>
        <w:rPr>
          <w:sz w:val="28"/>
          <w:szCs w:val="28"/>
        </w:rPr>
      </w:pPr>
    </w:p>
    <w:p w:rsidR="00366004" w:rsidRPr="008F3540" w:rsidRDefault="00366004" w:rsidP="00971493">
      <w:pPr>
        <w:pStyle w:val="21"/>
        <w:ind w:firstLine="709"/>
        <w:rPr>
          <w:b w:val="0"/>
          <w:bCs w:val="0"/>
          <w:color w:val="000000"/>
          <w:sz w:val="28"/>
          <w:szCs w:val="28"/>
        </w:rPr>
      </w:pPr>
      <w:r w:rsidRPr="008F3540">
        <w:rPr>
          <w:b w:val="0"/>
          <w:bCs w:val="0"/>
          <w:color w:val="000000"/>
          <w:sz w:val="28"/>
          <w:szCs w:val="28"/>
        </w:rPr>
        <w:t xml:space="preserve">Численность трудовых ресурсов в 2014 году составила </w:t>
      </w:r>
      <w:r w:rsidR="00FC2F67">
        <w:rPr>
          <w:b w:val="0"/>
          <w:bCs w:val="0"/>
          <w:color w:val="000000"/>
          <w:sz w:val="28"/>
          <w:szCs w:val="28"/>
        </w:rPr>
        <w:t>9,8</w:t>
      </w:r>
      <w:r w:rsidRPr="008F3540">
        <w:rPr>
          <w:b w:val="0"/>
          <w:bCs w:val="0"/>
          <w:color w:val="000000"/>
          <w:sz w:val="28"/>
          <w:szCs w:val="28"/>
        </w:rPr>
        <w:t xml:space="preserve"> тыс. человек, среднегодовая численность занятых в экономике – </w:t>
      </w:r>
      <w:r w:rsidR="00FC2F67">
        <w:rPr>
          <w:b w:val="0"/>
          <w:bCs w:val="0"/>
          <w:color w:val="000000"/>
          <w:sz w:val="28"/>
          <w:szCs w:val="28"/>
        </w:rPr>
        <w:t>8,7</w:t>
      </w:r>
      <w:r w:rsidRPr="008F3540">
        <w:rPr>
          <w:b w:val="0"/>
          <w:bCs w:val="0"/>
          <w:color w:val="000000"/>
          <w:sz w:val="28"/>
          <w:szCs w:val="28"/>
        </w:rPr>
        <w:t xml:space="preserve"> тыс. человек. Уровень официально регистрируемой безработицы по состоянию на 1 января 2015 года сложился на уровне 0,4 процента к численности экономически активного населения. </w:t>
      </w:r>
    </w:p>
    <w:p w:rsidR="00366004" w:rsidRPr="008F3540" w:rsidRDefault="00366004" w:rsidP="00971493">
      <w:pPr>
        <w:pStyle w:val="21"/>
        <w:ind w:firstLine="709"/>
        <w:rPr>
          <w:b w:val="0"/>
          <w:bCs w:val="0"/>
          <w:color w:val="000000"/>
          <w:sz w:val="28"/>
          <w:szCs w:val="28"/>
        </w:rPr>
      </w:pPr>
      <w:r w:rsidRPr="008F3540">
        <w:rPr>
          <w:b w:val="0"/>
          <w:bCs w:val="0"/>
          <w:color w:val="000000"/>
          <w:sz w:val="28"/>
          <w:szCs w:val="28"/>
        </w:rPr>
        <w:t xml:space="preserve">К 2018 году численность экономически активного населения составит </w:t>
      </w:r>
      <w:r w:rsidR="00FC2F67">
        <w:rPr>
          <w:b w:val="0"/>
          <w:bCs w:val="0"/>
          <w:color w:val="000000"/>
          <w:sz w:val="28"/>
          <w:szCs w:val="28"/>
        </w:rPr>
        <w:t>9,1</w:t>
      </w:r>
      <w:r w:rsidRPr="008F3540">
        <w:rPr>
          <w:b w:val="0"/>
          <w:bCs w:val="0"/>
          <w:color w:val="000000"/>
          <w:sz w:val="28"/>
          <w:szCs w:val="28"/>
        </w:rPr>
        <w:t xml:space="preserve"> тыс. человек, трудовых ресурсов– </w:t>
      </w:r>
      <w:r w:rsidR="00FC2F67">
        <w:rPr>
          <w:b w:val="0"/>
          <w:bCs w:val="0"/>
          <w:color w:val="000000"/>
          <w:sz w:val="28"/>
          <w:szCs w:val="28"/>
        </w:rPr>
        <w:t>9,6</w:t>
      </w:r>
      <w:r w:rsidRPr="008F3540">
        <w:rPr>
          <w:b w:val="0"/>
          <w:bCs w:val="0"/>
          <w:color w:val="000000"/>
          <w:sz w:val="28"/>
          <w:szCs w:val="28"/>
        </w:rPr>
        <w:t xml:space="preserve"> тыс. человек. </w:t>
      </w:r>
    </w:p>
    <w:p w:rsidR="00366004" w:rsidRPr="00AA0906" w:rsidRDefault="00366004" w:rsidP="00971493">
      <w:pPr>
        <w:pStyle w:val="210"/>
        <w:shd w:val="clear" w:color="auto" w:fill="auto"/>
        <w:spacing w:before="0" w:line="240" w:lineRule="auto"/>
        <w:ind w:firstLine="708"/>
        <w:rPr>
          <w:rFonts w:ascii="Times New Roman" w:hAnsi="Times New Roman"/>
          <w:sz w:val="28"/>
          <w:szCs w:val="28"/>
        </w:rPr>
      </w:pPr>
      <w:r>
        <w:rPr>
          <w:rStyle w:val="25"/>
          <w:rFonts w:ascii="Times New Roman" w:hAnsi="Times New Roman"/>
          <w:sz w:val="28"/>
          <w:szCs w:val="28"/>
        </w:rPr>
        <w:t>С</w:t>
      </w:r>
      <w:r w:rsidRPr="00AA0906">
        <w:rPr>
          <w:rStyle w:val="25"/>
          <w:rFonts w:ascii="Times New Roman" w:hAnsi="Times New Roman"/>
          <w:sz w:val="28"/>
          <w:szCs w:val="28"/>
        </w:rPr>
        <w:t xml:space="preserve"> целью снижения уровня регистрируемой безработицы, коэффициента напряженности на рынке труда и средней продолжительности регистрируемой безработицы на территории </w:t>
      </w:r>
      <w:r w:rsidR="00FC2F67">
        <w:rPr>
          <w:rStyle w:val="25"/>
          <w:rFonts w:ascii="Times New Roman" w:hAnsi="Times New Roman"/>
          <w:sz w:val="28"/>
          <w:szCs w:val="28"/>
        </w:rPr>
        <w:t>города</w:t>
      </w:r>
      <w:r>
        <w:rPr>
          <w:rStyle w:val="25"/>
          <w:rFonts w:ascii="Times New Roman" w:hAnsi="Times New Roman"/>
          <w:sz w:val="28"/>
          <w:szCs w:val="28"/>
        </w:rPr>
        <w:t xml:space="preserve"> </w:t>
      </w:r>
      <w:r w:rsidRPr="00AA0906">
        <w:rPr>
          <w:rStyle w:val="25"/>
          <w:rFonts w:ascii="Times New Roman" w:hAnsi="Times New Roman"/>
          <w:sz w:val="28"/>
          <w:szCs w:val="28"/>
        </w:rPr>
        <w:t>реализуется государственная программа «Содействие занятости</w:t>
      </w:r>
      <w:r>
        <w:rPr>
          <w:rStyle w:val="25"/>
          <w:rFonts w:ascii="Times New Roman" w:hAnsi="Times New Roman"/>
          <w:sz w:val="28"/>
          <w:szCs w:val="28"/>
        </w:rPr>
        <w:t xml:space="preserve"> </w:t>
      </w:r>
      <w:r w:rsidRPr="00AA0906">
        <w:rPr>
          <w:rStyle w:val="25"/>
          <w:rFonts w:ascii="Times New Roman" w:hAnsi="Times New Roman"/>
          <w:sz w:val="28"/>
          <w:szCs w:val="28"/>
        </w:rPr>
        <w:t xml:space="preserve">населения </w:t>
      </w:r>
      <w:r>
        <w:rPr>
          <w:rStyle w:val="25"/>
          <w:rFonts w:ascii="Times New Roman" w:hAnsi="Times New Roman"/>
          <w:sz w:val="28"/>
          <w:szCs w:val="28"/>
        </w:rPr>
        <w:t xml:space="preserve">и регулирования социально-трудовых отношений в </w:t>
      </w:r>
      <w:r w:rsidRPr="00AA0906">
        <w:rPr>
          <w:rStyle w:val="25"/>
          <w:rFonts w:ascii="Times New Roman" w:hAnsi="Times New Roman"/>
          <w:sz w:val="28"/>
          <w:szCs w:val="28"/>
        </w:rPr>
        <w:t>Брянской области» (201</w:t>
      </w:r>
      <w:r>
        <w:rPr>
          <w:rStyle w:val="25"/>
          <w:rFonts w:ascii="Times New Roman" w:hAnsi="Times New Roman"/>
          <w:sz w:val="28"/>
          <w:szCs w:val="28"/>
        </w:rPr>
        <w:t>4</w:t>
      </w:r>
      <w:r w:rsidRPr="00AA0906">
        <w:rPr>
          <w:rStyle w:val="25"/>
          <w:rFonts w:ascii="Times New Roman" w:hAnsi="Times New Roman"/>
          <w:sz w:val="28"/>
          <w:szCs w:val="28"/>
        </w:rPr>
        <w:t>-201</w:t>
      </w:r>
      <w:r>
        <w:rPr>
          <w:rStyle w:val="25"/>
          <w:rFonts w:ascii="Times New Roman" w:hAnsi="Times New Roman"/>
          <w:sz w:val="28"/>
          <w:szCs w:val="28"/>
        </w:rPr>
        <w:t>6</w:t>
      </w:r>
      <w:r w:rsidRPr="00AA0906">
        <w:rPr>
          <w:rStyle w:val="25"/>
          <w:rFonts w:ascii="Times New Roman" w:hAnsi="Times New Roman"/>
          <w:sz w:val="28"/>
          <w:szCs w:val="28"/>
        </w:rPr>
        <w:t xml:space="preserve"> </w:t>
      </w:r>
      <w:proofErr w:type="spellStart"/>
      <w:proofErr w:type="gramStart"/>
      <w:r w:rsidRPr="00AA0906">
        <w:rPr>
          <w:rStyle w:val="25"/>
          <w:rFonts w:ascii="Times New Roman" w:hAnsi="Times New Roman"/>
          <w:sz w:val="28"/>
          <w:szCs w:val="28"/>
        </w:rPr>
        <w:t>г</w:t>
      </w:r>
      <w:r>
        <w:rPr>
          <w:rStyle w:val="25"/>
          <w:rFonts w:ascii="Times New Roman" w:hAnsi="Times New Roman"/>
          <w:sz w:val="28"/>
          <w:szCs w:val="28"/>
        </w:rPr>
        <w:t>г</w:t>
      </w:r>
      <w:proofErr w:type="spellEnd"/>
      <w:proofErr w:type="gramEnd"/>
      <w:r w:rsidRPr="00AA0906">
        <w:rPr>
          <w:rStyle w:val="25"/>
          <w:rFonts w:ascii="Times New Roman" w:hAnsi="Times New Roman"/>
          <w:sz w:val="28"/>
          <w:szCs w:val="28"/>
        </w:rPr>
        <w:t>)</w:t>
      </w:r>
      <w:r>
        <w:rPr>
          <w:rStyle w:val="25"/>
          <w:rFonts w:ascii="Times New Roman" w:hAnsi="Times New Roman"/>
          <w:sz w:val="28"/>
          <w:szCs w:val="28"/>
        </w:rPr>
        <w:t>.</w:t>
      </w:r>
    </w:p>
    <w:p w:rsidR="00366004" w:rsidRDefault="00366004" w:rsidP="00971493">
      <w:pPr>
        <w:jc w:val="center"/>
        <w:rPr>
          <w:b/>
          <w:sz w:val="28"/>
          <w:szCs w:val="28"/>
        </w:rPr>
      </w:pPr>
    </w:p>
    <w:p w:rsidR="00366004" w:rsidRPr="00855E0B" w:rsidRDefault="00366004" w:rsidP="00971493">
      <w:pPr>
        <w:jc w:val="center"/>
        <w:rPr>
          <w:b/>
          <w:sz w:val="28"/>
          <w:szCs w:val="28"/>
        </w:rPr>
      </w:pPr>
      <w:r w:rsidRPr="00855E0B">
        <w:rPr>
          <w:b/>
          <w:sz w:val="28"/>
          <w:szCs w:val="28"/>
        </w:rPr>
        <w:t xml:space="preserve"> Развитие отраслей социальной сферы</w:t>
      </w:r>
    </w:p>
    <w:p w:rsidR="00366004" w:rsidRDefault="00366004" w:rsidP="00971493">
      <w:pPr>
        <w:pStyle w:val="21"/>
        <w:ind w:firstLine="709"/>
        <w:rPr>
          <w:b w:val="0"/>
          <w:sz w:val="28"/>
          <w:szCs w:val="28"/>
        </w:rPr>
      </w:pPr>
    </w:p>
    <w:p w:rsidR="00366004" w:rsidRPr="00855E0B" w:rsidRDefault="00366004" w:rsidP="00971493">
      <w:pPr>
        <w:pStyle w:val="21"/>
        <w:ind w:firstLine="709"/>
        <w:rPr>
          <w:b w:val="0"/>
          <w:sz w:val="28"/>
          <w:szCs w:val="28"/>
        </w:rPr>
      </w:pPr>
      <w:r w:rsidRPr="00855E0B">
        <w:rPr>
          <w:b w:val="0"/>
          <w:sz w:val="28"/>
          <w:szCs w:val="28"/>
        </w:rPr>
        <w:t xml:space="preserve">Развитие материально-технической базы учреждений социально-культурной сферы </w:t>
      </w:r>
      <w:r w:rsidR="00FC2F67">
        <w:rPr>
          <w:b w:val="0"/>
          <w:sz w:val="28"/>
          <w:szCs w:val="28"/>
        </w:rPr>
        <w:t>города</w:t>
      </w:r>
      <w:r w:rsidRPr="00855E0B">
        <w:rPr>
          <w:b w:val="0"/>
          <w:sz w:val="28"/>
          <w:szCs w:val="28"/>
        </w:rPr>
        <w:t xml:space="preserve"> осуществляется за счет средств </w:t>
      </w:r>
      <w:r w:rsidR="00FC2F67">
        <w:rPr>
          <w:b w:val="0"/>
          <w:sz w:val="28"/>
          <w:szCs w:val="28"/>
        </w:rPr>
        <w:t xml:space="preserve">городского </w:t>
      </w:r>
      <w:r w:rsidRPr="00855E0B">
        <w:rPr>
          <w:b w:val="0"/>
          <w:sz w:val="28"/>
          <w:szCs w:val="28"/>
        </w:rPr>
        <w:t xml:space="preserve">бюджета, государственной поддержки из </w:t>
      </w:r>
      <w:r w:rsidR="00FC2F67">
        <w:rPr>
          <w:b w:val="0"/>
          <w:sz w:val="28"/>
          <w:szCs w:val="28"/>
        </w:rPr>
        <w:t>районного</w:t>
      </w:r>
      <w:r>
        <w:rPr>
          <w:b w:val="0"/>
          <w:sz w:val="28"/>
          <w:szCs w:val="28"/>
        </w:rPr>
        <w:t xml:space="preserve"> и областного бюджета,</w:t>
      </w:r>
      <w:r w:rsidRPr="00855E0B">
        <w:rPr>
          <w:b w:val="0"/>
          <w:sz w:val="28"/>
          <w:szCs w:val="28"/>
        </w:rPr>
        <w:t xml:space="preserve"> внебюджетных источников.</w:t>
      </w:r>
    </w:p>
    <w:p w:rsidR="00366004" w:rsidRPr="00855E0B" w:rsidRDefault="00366004" w:rsidP="00971493">
      <w:pPr>
        <w:pStyle w:val="21"/>
        <w:ind w:firstLine="709"/>
        <w:rPr>
          <w:b w:val="0"/>
          <w:sz w:val="28"/>
          <w:szCs w:val="28"/>
        </w:rPr>
      </w:pPr>
      <w:r w:rsidRPr="00855E0B">
        <w:rPr>
          <w:b w:val="0"/>
          <w:sz w:val="28"/>
          <w:szCs w:val="28"/>
        </w:rPr>
        <w:t>Прогноз развития отраслей социальной сферы на 2015-2018 годы ориентирован на создание необходимых условий для удовлетворения минимальных потребностей всех групп населения в социальных услугах при формировании оптимального соотношения платности и бесплатности услуг населению с одновременным оказанием адресной и дифференцированной поддержки малообеспеченным категориям граждан. Обеспечение доступности населения к гарантированному объему социальных услуг будет сочетаться с повышением качества услуг и повышением эффективности использования бюджетных средств.</w:t>
      </w:r>
    </w:p>
    <w:p w:rsidR="00366004" w:rsidRDefault="00366004" w:rsidP="00971493">
      <w:pPr>
        <w:ind w:firstLine="708"/>
        <w:jc w:val="both"/>
        <w:rPr>
          <w:sz w:val="28"/>
          <w:szCs w:val="28"/>
        </w:rPr>
      </w:pPr>
      <w:r w:rsidRPr="00531DB3">
        <w:rPr>
          <w:sz w:val="28"/>
          <w:szCs w:val="28"/>
        </w:rPr>
        <w:t>Стоимость предоставляемых населению жилищно-коммунальных услуг, рассчитанная по экономически о</w:t>
      </w:r>
      <w:r w:rsidR="00D4791A">
        <w:rPr>
          <w:sz w:val="28"/>
          <w:szCs w:val="28"/>
        </w:rPr>
        <w:t>боснованным тарифам в 2015 году.</w:t>
      </w:r>
    </w:p>
    <w:p w:rsidR="00366004" w:rsidRDefault="00366004" w:rsidP="00F267FC">
      <w:pPr>
        <w:ind w:firstLine="709"/>
        <w:jc w:val="both"/>
        <w:rPr>
          <w:bCs/>
          <w:sz w:val="28"/>
          <w:szCs w:val="28"/>
        </w:rPr>
      </w:pPr>
      <w:bookmarkStart w:id="0" w:name="_GoBack"/>
      <w:bookmarkEnd w:id="0"/>
    </w:p>
    <w:sectPr w:rsidR="00366004" w:rsidSect="00D4791A">
      <w:headerReference w:type="even" r:id="rId8"/>
      <w:headerReference w:type="default" r:id="rId9"/>
      <w:footerReference w:type="even" r:id="rId10"/>
      <w:footerReference w:type="default" r:id="rId11"/>
      <w:pgSz w:w="11906" w:h="16838"/>
      <w:pgMar w:top="284" w:right="851" w:bottom="709" w:left="1701" w:header="57" w:footer="5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F6A" w:rsidRDefault="00682F6A">
      <w:r>
        <w:separator/>
      </w:r>
    </w:p>
  </w:endnote>
  <w:endnote w:type="continuationSeparator" w:id="0">
    <w:p w:rsidR="00682F6A" w:rsidRDefault="00682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004" w:rsidRDefault="00366004">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66004" w:rsidRDefault="00366004">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004" w:rsidRDefault="00366004">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F6A" w:rsidRDefault="00682F6A">
      <w:r>
        <w:separator/>
      </w:r>
    </w:p>
  </w:footnote>
  <w:footnote w:type="continuationSeparator" w:id="0">
    <w:p w:rsidR="00682F6A" w:rsidRDefault="00682F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004" w:rsidRDefault="00366004" w:rsidP="00C96DA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366004" w:rsidRDefault="00366004">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004" w:rsidRDefault="00366004" w:rsidP="001C54D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740D0D">
      <w:rPr>
        <w:rStyle w:val="a7"/>
        <w:noProof/>
      </w:rPr>
      <w:t>5</w:t>
    </w:r>
    <w:r>
      <w:rPr>
        <w:rStyle w:val="a7"/>
      </w:rPr>
      <w:fldChar w:fldCharType="end"/>
    </w:r>
  </w:p>
  <w:p w:rsidR="00366004" w:rsidRDefault="00366004">
    <w:pPr>
      <w:pStyle w:val="a5"/>
      <w:framePr w:wrap="around" w:vAnchor="text" w:hAnchor="margin" w:xAlign="right" w:y="1"/>
      <w:rPr>
        <w:rStyle w:val="a7"/>
      </w:rPr>
    </w:pPr>
  </w:p>
  <w:p w:rsidR="00366004" w:rsidRDefault="00366004">
    <w:pPr>
      <w:pStyle w:val="a5"/>
      <w:ind w:right="360"/>
    </w:pPr>
  </w:p>
  <w:p w:rsidR="00D4791A" w:rsidRDefault="00D4791A">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8BE6145"/>
    <w:multiLevelType w:val="hybridMultilevel"/>
    <w:tmpl w:val="9F4462D4"/>
    <w:lvl w:ilvl="0" w:tplc="0BF64E6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52321CE2"/>
    <w:multiLevelType w:val="hybridMultilevel"/>
    <w:tmpl w:val="2676C654"/>
    <w:lvl w:ilvl="0" w:tplc="715A0B06">
      <w:start w:val="1"/>
      <w:numFmt w:val="decimal"/>
      <w:lvlText w:val="%1."/>
      <w:lvlJc w:val="left"/>
      <w:pPr>
        <w:tabs>
          <w:tab w:val="num" w:pos="735"/>
        </w:tabs>
        <w:ind w:left="735" w:hanging="37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FB74C67"/>
    <w:multiLevelType w:val="hybridMultilevel"/>
    <w:tmpl w:val="A74C9120"/>
    <w:lvl w:ilvl="0" w:tplc="61D49774">
      <w:start w:val="2"/>
      <w:numFmt w:val="decimal"/>
      <w:lvlText w:val="%1."/>
      <w:lvlJc w:val="left"/>
      <w:pPr>
        <w:tabs>
          <w:tab w:val="num" w:pos="975"/>
        </w:tabs>
        <w:ind w:left="975" w:hanging="615"/>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70B80FF1"/>
    <w:multiLevelType w:val="hybridMultilevel"/>
    <w:tmpl w:val="B3961526"/>
    <w:lvl w:ilvl="0" w:tplc="61D49774">
      <w:start w:val="2"/>
      <w:numFmt w:val="decimal"/>
      <w:lvlText w:val="%1."/>
      <w:lvlJc w:val="left"/>
      <w:pPr>
        <w:tabs>
          <w:tab w:val="num" w:pos="975"/>
        </w:tabs>
        <w:ind w:left="975" w:hanging="615"/>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D82"/>
    <w:rsid w:val="00002A60"/>
    <w:rsid w:val="00003BEB"/>
    <w:rsid w:val="0000507D"/>
    <w:rsid w:val="00007D20"/>
    <w:rsid w:val="000174CB"/>
    <w:rsid w:val="0002006F"/>
    <w:rsid w:val="00031E1A"/>
    <w:rsid w:val="00035933"/>
    <w:rsid w:val="00041366"/>
    <w:rsid w:val="000424E4"/>
    <w:rsid w:val="00042E95"/>
    <w:rsid w:val="00043E0F"/>
    <w:rsid w:val="00046137"/>
    <w:rsid w:val="000461A1"/>
    <w:rsid w:val="00050712"/>
    <w:rsid w:val="00065D31"/>
    <w:rsid w:val="00071403"/>
    <w:rsid w:val="000774FC"/>
    <w:rsid w:val="00077C5F"/>
    <w:rsid w:val="00090736"/>
    <w:rsid w:val="000A1302"/>
    <w:rsid w:val="000B00BE"/>
    <w:rsid w:val="000B0214"/>
    <w:rsid w:val="000B1AEF"/>
    <w:rsid w:val="000B1DE7"/>
    <w:rsid w:val="000B4206"/>
    <w:rsid w:val="000B509A"/>
    <w:rsid w:val="000C09F8"/>
    <w:rsid w:val="000C5366"/>
    <w:rsid w:val="000D1965"/>
    <w:rsid w:val="000E0019"/>
    <w:rsid w:val="000E2B82"/>
    <w:rsid w:val="000E7623"/>
    <w:rsid w:val="000F3709"/>
    <w:rsid w:val="000F799C"/>
    <w:rsid w:val="00102CF7"/>
    <w:rsid w:val="0010330F"/>
    <w:rsid w:val="00105FB1"/>
    <w:rsid w:val="00107946"/>
    <w:rsid w:val="00107C16"/>
    <w:rsid w:val="00110B9A"/>
    <w:rsid w:val="00114484"/>
    <w:rsid w:val="001268E1"/>
    <w:rsid w:val="001364AD"/>
    <w:rsid w:val="0014178C"/>
    <w:rsid w:val="0014435F"/>
    <w:rsid w:val="00144DFB"/>
    <w:rsid w:val="00146ECA"/>
    <w:rsid w:val="001500F3"/>
    <w:rsid w:val="00151E47"/>
    <w:rsid w:val="00154696"/>
    <w:rsid w:val="00161D03"/>
    <w:rsid w:val="00163B01"/>
    <w:rsid w:val="001713EB"/>
    <w:rsid w:val="00175EE1"/>
    <w:rsid w:val="001838FC"/>
    <w:rsid w:val="0019297D"/>
    <w:rsid w:val="00194FF1"/>
    <w:rsid w:val="00196AA7"/>
    <w:rsid w:val="001A3868"/>
    <w:rsid w:val="001A557A"/>
    <w:rsid w:val="001A72FC"/>
    <w:rsid w:val="001C2890"/>
    <w:rsid w:val="001C54DD"/>
    <w:rsid w:val="001C6437"/>
    <w:rsid w:val="001C6561"/>
    <w:rsid w:val="001C7733"/>
    <w:rsid w:val="001D10F6"/>
    <w:rsid w:val="001D1D91"/>
    <w:rsid w:val="001D51F5"/>
    <w:rsid w:val="001D5D7A"/>
    <w:rsid w:val="001D769C"/>
    <w:rsid w:val="001E5D36"/>
    <w:rsid w:val="001E655F"/>
    <w:rsid w:val="001F2E09"/>
    <w:rsid w:val="001F2E60"/>
    <w:rsid w:val="0020532A"/>
    <w:rsid w:val="00206425"/>
    <w:rsid w:val="0021024F"/>
    <w:rsid w:val="002104E6"/>
    <w:rsid w:val="00213D89"/>
    <w:rsid w:val="002154EA"/>
    <w:rsid w:val="00231582"/>
    <w:rsid w:val="0024393D"/>
    <w:rsid w:val="00243F36"/>
    <w:rsid w:val="00250EC1"/>
    <w:rsid w:val="00252E48"/>
    <w:rsid w:val="00253471"/>
    <w:rsid w:val="002548FC"/>
    <w:rsid w:val="002559FA"/>
    <w:rsid w:val="00255D4B"/>
    <w:rsid w:val="002643B3"/>
    <w:rsid w:val="00264424"/>
    <w:rsid w:val="00273E9E"/>
    <w:rsid w:val="00281C2D"/>
    <w:rsid w:val="00282917"/>
    <w:rsid w:val="002866C0"/>
    <w:rsid w:val="002904EC"/>
    <w:rsid w:val="002A1811"/>
    <w:rsid w:val="002A5883"/>
    <w:rsid w:val="002A6532"/>
    <w:rsid w:val="002B23E5"/>
    <w:rsid w:val="002B68D8"/>
    <w:rsid w:val="002B6DED"/>
    <w:rsid w:val="002C17C7"/>
    <w:rsid w:val="002C3CB2"/>
    <w:rsid w:val="002C3F29"/>
    <w:rsid w:val="002D40AB"/>
    <w:rsid w:val="002D48BC"/>
    <w:rsid w:val="002D6D67"/>
    <w:rsid w:val="002E2F8D"/>
    <w:rsid w:val="00301C74"/>
    <w:rsid w:val="00304209"/>
    <w:rsid w:val="00314A1A"/>
    <w:rsid w:val="00322CEC"/>
    <w:rsid w:val="00327781"/>
    <w:rsid w:val="003306E3"/>
    <w:rsid w:val="00334830"/>
    <w:rsid w:val="00345657"/>
    <w:rsid w:val="00346A57"/>
    <w:rsid w:val="003506E5"/>
    <w:rsid w:val="003529C3"/>
    <w:rsid w:val="00360C1D"/>
    <w:rsid w:val="00362AF9"/>
    <w:rsid w:val="00362C8C"/>
    <w:rsid w:val="003656AE"/>
    <w:rsid w:val="00366004"/>
    <w:rsid w:val="00366E34"/>
    <w:rsid w:val="003808B3"/>
    <w:rsid w:val="0038125F"/>
    <w:rsid w:val="00384EF5"/>
    <w:rsid w:val="00394D78"/>
    <w:rsid w:val="003970CC"/>
    <w:rsid w:val="00397ED4"/>
    <w:rsid w:val="003A1DA5"/>
    <w:rsid w:val="003B1AD4"/>
    <w:rsid w:val="003C53D2"/>
    <w:rsid w:val="003C7144"/>
    <w:rsid w:val="003D6BA2"/>
    <w:rsid w:val="003E1420"/>
    <w:rsid w:val="003E349D"/>
    <w:rsid w:val="003E41D0"/>
    <w:rsid w:val="003E4B59"/>
    <w:rsid w:val="003F2052"/>
    <w:rsid w:val="003F30F6"/>
    <w:rsid w:val="00401BC3"/>
    <w:rsid w:val="00404AFE"/>
    <w:rsid w:val="00406140"/>
    <w:rsid w:val="004163CF"/>
    <w:rsid w:val="00425D85"/>
    <w:rsid w:val="004306FB"/>
    <w:rsid w:val="00430F8B"/>
    <w:rsid w:val="004317CD"/>
    <w:rsid w:val="00436B86"/>
    <w:rsid w:val="00452667"/>
    <w:rsid w:val="004556D6"/>
    <w:rsid w:val="00460971"/>
    <w:rsid w:val="00462610"/>
    <w:rsid w:val="00464E89"/>
    <w:rsid w:val="004657B5"/>
    <w:rsid w:val="004763EC"/>
    <w:rsid w:val="00477872"/>
    <w:rsid w:val="004819EC"/>
    <w:rsid w:val="0048265B"/>
    <w:rsid w:val="004839C3"/>
    <w:rsid w:val="0048414D"/>
    <w:rsid w:val="00496D82"/>
    <w:rsid w:val="004A086D"/>
    <w:rsid w:val="004A7102"/>
    <w:rsid w:val="004B1CFF"/>
    <w:rsid w:val="004B3E77"/>
    <w:rsid w:val="004B7491"/>
    <w:rsid w:val="004C09E3"/>
    <w:rsid w:val="004C599F"/>
    <w:rsid w:val="004D1703"/>
    <w:rsid w:val="004D267C"/>
    <w:rsid w:val="004D5FDF"/>
    <w:rsid w:val="004F0044"/>
    <w:rsid w:val="004F1D36"/>
    <w:rsid w:val="004F40E4"/>
    <w:rsid w:val="00501F50"/>
    <w:rsid w:val="0050290C"/>
    <w:rsid w:val="00502C15"/>
    <w:rsid w:val="005050BD"/>
    <w:rsid w:val="00511276"/>
    <w:rsid w:val="005132A1"/>
    <w:rsid w:val="005148C2"/>
    <w:rsid w:val="00516D27"/>
    <w:rsid w:val="005176E7"/>
    <w:rsid w:val="00521813"/>
    <w:rsid w:val="00524AC9"/>
    <w:rsid w:val="00525763"/>
    <w:rsid w:val="00527C81"/>
    <w:rsid w:val="00531473"/>
    <w:rsid w:val="00531DB3"/>
    <w:rsid w:val="00532E48"/>
    <w:rsid w:val="00536A05"/>
    <w:rsid w:val="00540E96"/>
    <w:rsid w:val="00542108"/>
    <w:rsid w:val="00545E7A"/>
    <w:rsid w:val="0055071F"/>
    <w:rsid w:val="005514AC"/>
    <w:rsid w:val="0055177D"/>
    <w:rsid w:val="00551BAA"/>
    <w:rsid w:val="00557E99"/>
    <w:rsid w:val="0056496A"/>
    <w:rsid w:val="0056498D"/>
    <w:rsid w:val="00575202"/>
    <w:rsid w:val="0057754B"/>
    <w:rsid w:val="00577BAA"/>
    <w:rsid w:val="005801DA"/>
    <w:rsid w:val="005803DC"/>
    <w:rsid w:val="00581161"/>
    <w:rsid w:val="005822A2"/>
    <w:rsid w:val="00591A62"/>
    <w:rsid w:val="0059467E"/>
    <w:rsid w:val="00595757"/>
    <w:rsid w:val="005A03FE"/>
    <w:rsid w:val="005A24A3"/>
    <w:rsid w:val="005B4AA9"/>
    <w:rsid w:val="005B4B82"/>
    <w:rsid w:val="005C2128"/>
    <w:rsid w:val="005D1301"/>
    <w:rsid w:val="005D4009"/>
    <w:rsid w:val="005F3434"/>
    <w:rsid w:val="00615FAD"/>
    <w:rsid w:val="00617860"/>
    <w:rsid w:val="00617EB9"/>
    <w:rsid w:val="0062574C"/>
    <w:rsid w:val="006328DD"/>
    <w:rsid w:val="00640F6D"/>
    <w:rsid w:val="00641A42"/>
    <w:rsid w:val="006448B7"/>
    <w:rsid w:val="00646A36"/>
    <w:rsid w:val="0064740F"/>
    <w:rsid w:val="0064768D"/>
    <w:rsid w:val="006479F4"/>
    <w:rsid w:val="00650701"/>
    <w:rsid w:val="00670E98"/>
    <w:rsid w:val="0067101F"/>
    <w:rsid w:val="00672A7C"/>
    <w:rsid w:val="00673705"/>
    <w:rsid w:val="00674A3A"/>
    <w:rsid w:val="00682F6A"/>
    <w:rsid w:val="0069093D"/>
    <w:rsid w:val="00691BA9"/>
    <w:rsid w:val="00694087"/>
    <w:rsid w:val="006B6998"/>
    <w:rsid w:val="006D3836"/>
    <w:rsid w:val="006D5949"/>
    <w:rsid w:val="006D666F"/>
    <w:rsid w:val="006D775A"/>
    <w:rsid w:val="006E753C"/>
    <w:rsid w:val="006F013F"/>
    <w:rsid w:val="006F4713"/>
    <w:rsid w:val="006F4B43"/>
    <w:rsid w:val="00703C59"/>
    <w:rsid w:val="00705CFF"/>
    <w:rsid w:val="007067EA"/>
    <w:rsid w:val="00710729"/>
    <w:rsid w:val="00711AB6"/>
    <w:rsid w:val="00711F79"/>
    <w:rsid w:val="00720791"/>
    <w:rsid w:val="00720E75"/>
    <w:rsid w:val="00733148"/>
    <w:rsid w:val="00740D0D"/>
    <w:rsid w:val="00745010"/>
    <w:rsid w:val="00752E77"/>
    <w:rsid w:val="00761ADE"/>
    <w:rsid w:val="00767A18"/>
    <w:rsid w:val="007739F2"/>
    <w:rsid w:val="007760BE"/>
    <w:rsid w:val="0078649A"/>
    <w:rsid w:val="007902E5"/>
    <w:rsid w:val="007A3CAF"/>
    <w:rsid w:val="007A5530"/>
    <w:rsid w:val="007C1556"/>
    <w:rsid w:val="007C6474"/>
    <w:rsid w:val="007D105F"/>
    <w:rsid w:val="007F1DDC"/>
    <w:rsid w:val="007F4C0E"/>
    <w:rsid w:val="007F592E"/>
    <w:rsid w:val="007F6442"/>
    <w:rsid w:val="00801D90"/>
    <w:rsid w:val="008049E7"/>
    <w:rsid w:val="00806E9E"/>
    <w:rsid w:val="00807B2D"/>
    <w:rsid w:val="008101CC"/>
    <w:rsid w:val="00811CC4"/>
    <w:rsid w:val="00814BB8"/>
    <w:rsid w:val="00821D61"/>
    <w:rsid w:val="008400F9"/>
    <w:rsid w:val="0084542F"/>
    <w:rsid w:val="008510A5"/>
    <w:rsid w:val="00854C94"/>
    <w:rsid w:val="00854D34"/>
    <w:rsid w:val="008556F3"/>
    <w:rsid w:val="00855E0B"/>
    <w:rsid w:val="00862ACA"/>
    <w:rsid w:val="008647BE"/>
    <w:rsid w:val="00877518"/>
    <w:rsid w:val="00886BBC"/>
    <w:rsid w:val="00887623"/>
    <w:rsid w:val="00890814"/>
    <w:rsid w:val="0089272D"/>
    <w:rsid w:val="00897B0F"/>
    <w:rsid w:val="008A4903"/>
    <w:rsid w:val="008A4F0A"/>
    <w:rsid w:val="008A52D2"/>
    <w:rsid w:val="008A60D2"/>
    <w:rsid w:val="008A71EB"/>
    <w:rsid w:val="008A7C35"/>
    <w:rsid w:val="008B22C2"/>
    <w:rsid w:val="008B70B5"/>
    <w:rsid w:val="008E069C"/>
    <w:rsid w:val="008E347D"/>
    <w:rsid w:val="008E4173"/>
    <w:rsid w:val="008F3025"/>
    <w:rsid w:val="008F3540"/>
    <w:rsid w:val="008F3D8B"/>
    <w:rsid w:val="00903269"/>
    <w:rsid w:val="009076C2"/>
    <w:rsid w:val="009114C3"/>
    <w:rsid w:val="00915F75"/>
    <w:rsid w:val="00917107"/>
    <w:rsid w:val="009202F4"/>
    <w:rsid w:val="009254BD"/>
    <w:rsid w:val="00936EA0"/>
    <w:rsid w:val="0094104C"/>
    <w:rsid w:val="009467D5"/>
    <w:rsid w:val="00954A7A"/>
    <w:rsid w:val="00961045"/>
    <w:rsid w:val="0096711E"/>
    <w:rsid w:val="00971493"/>
    <w:rsid w:val="0097364D"/>
    <w:rsid w:val="00993BE0"/>
    <w:rsid w:val="00995BA5"/>
    <w:rsid w:val="0099612F"/>
    <w:rsid w:val="009975B6"/>
    <w:rsid w:val="00997FD5"/>
    <w:rsid w:val="009A32CF"/>
    <w:rsid w:val="009A5D9F"/>
    <w:rsid w:val="009B0091"/>
    <w:rsid w:val="009B45BB"/>
    <w:rsid w:val="009C74D1"/>
    <w:rsid w:val="009D0D72"/>
    <w:rsid w:val="009D7772"/>
    <w:rsid w:val="009E1A9F"/>
    <w:rsid w:val="009E2628"/>
    <w:rsid w:val="009F6BFD"/>
    <w:rsid w:val="009F7497"/>
    <w:rsid w:val="00A02BD3"/>
    <w:rsid w:val="00A05B5E"/>
    <w:rsid w:val="00A06A9E"/>
    <w:rsid w:val="00A208F3"/>
    <w:rsid w:val="00A27DAE"/>
    <w:rsid w:val="00A32E25"/>
    <w:rsid w:val="00A40F7D"/>
    <w:rsid w:val="00A45718"/>
    <w:rsid w:val="00A47A44"/>
    <w:rsid w:val="00A533C2"/>
    <w:rsid w:val="00A57C20"/>
    <w:rsid w:val="00A6168A"/>
    <w:rsid w:val="00A625A0"/>
    <w:rsid w:val="00A62E68"/>
    <w:rsid w:val="00A67666"/>
    <w:rsid w:val="00A70DF4"/>
    <w:rsid w:val="00A74FBA"/>
    <w:rsid w:val="00A7674E"/>
    <w:rsid w:val="00A843F4"/>
    <w:rsid w:val="00A8769E"/>
    <w:rsid w:val="00A9710B"/>
    <w:rsid w:val="00AA0906"/>
    <w:rsid w:val="00AA1342"/>
    <w:rsid w:val="00AA64C5"/>
    <w:rsid w:val="00AB4247"/>
    <w:rsid w:val="00AC242E"/>
    <w:rsid w:val="00AC31A1"/>
    <w:rsid w:val="00AD7D22"/>
    <w:rsid w:val="00AE228F"/>
    <w:rsid w:val="00AE4791"/>
    <w:rsid w:val="00AE5900"/>
    <w:rsid w:val="00AE6046"/>
    <w:rsid w:val="00AF036A"/>
    <w:rsid w:val="00AF2422"/>
    <w:rsid w:val="00B02DBE"/>
    <w:rsid w:val="00B0691B"/>
    <w:rsid w:val="00B125E9"/>
    <w:rsid w:val="00B13D2E"/>
    <w:rsid w:val="00B14CA0"/>
    <w:rsid w:val="00B174C0"/>
    <w:rsid w:val="00B2395E"/>
    <w:rsid w:val="00B24687"/>
    <w:rsid w:val="00B25D6F"/>
    <w:rsid w:val="00B36F89"/>
    <w:rsid w:val="00B41203"/>
    <w:rsid w:val="00B41767"/>
    <w:rsid w:val="00B41CBC"/>
    <w:rsid w:val="00B45710"/>
    <w:rsid w:val="00B535D9"/>
    <w:rsid w:val="00B6294F"/>
    <w:rsid w:val="00B64815"/>
    <w:rsid w:val="00B67FC6"/>
    <w:rsid w:val="00B81E09"/>
    <w:rsid w:val="00B85A0D"/>
    <w:rsid w:val="00B9178B"/>
    <w:rsid w:val="00B919D4"/>
    <w:rsid w:val="00BA7368"/>
    <w:rsid w:val="00BC0737"/>
    <w:rsid w:val="00BC2478"/>
    <w:rsid w:val="00BC4A1D"/>
    <w:rsid w:val="00BD1025"/>
    <w:rsid w:val="00BD7BCA"/>
    <w:rsid w:val="00BE21B8"/>
    <w:rsid w:val="00BE4D4C"/>
    <w:rsid w:val="00C07784"/>
    <w:rsid w:val="00C1231C"/>
    <w:rsid w:val="00C14298"/>
    <w:rsid w:val="00C161FF"/>
    <w:rsid w:val="00C16CBC"/>
    <w:rsid w:val="00C16D5C"/>
    <w:rsid w:val="00C20D9A"/>
    <w:rsid w:val="00C24712"/>
    <w:rsid w:val="00C26EA7"/>
    <w:rsid w:val="00C312EC"/>
    <w:rsid w:val="00C406C1"/>
    <w:rsid w:val="00C41963"/>
    <w:rsid w:val="00C41AD6"/>
    <w:rsid w:val="00C42170"/>
    <w:rsid w:val="00C469CA"/>
    <w:rsid w:val="00C46D7A"/>
    <w:rsid w:val="00C61495"/>
    <w:rsid w:val="00C61BD3"/>
    <w:rsid w:val="00C61E76"/>
    <w:rsid w:val="00C715BB"/>
    <w:rsid w:val="00C80940"/>
    <w:rsid w:val="00C81382"/>
    <w:rsid w:val="00C92D64"/>
    <w:rsid w:val="00C945EF"/>
    <w:rsid w:val="00C96DA3"/>
    <w:rsid w:val="00CA0FA6"/>
    <w:rsid w:val="00CB3FF9"/>
    <w:rsid w:val="00CB46A6"/>
    <w:rsid w:val="00CC1C6D"/>
    <w:rsid w:val="00CD18AB"/>
    <w:rsid w:val="00CE2D7F"/>
    <w:rsid w:val="00CE58F0"/>
    <w:rsid w:val="00CE6781"/>
    <w:rsid w:val="00CF01CA"/>
    <w:rsid w:val="00CF11AA"/>
    <w:rsid w:val="00D032E1"/>
    <w:rsid w:val="00D06076"/>
    <w:rsid w:val="00D11EE7"/>
    <w:rsid w:val="00D1243E"/>
    <w:rsid w:val="00D2348F"/>
    <w:rsid w:val="00D23E72"/>
    <w:rsid w:val="00D26DEF"/>
    <w:rsid w:val="00D32C5D"/>
    <w:rsid w:val="00D33367"/>
    <w:rsid w:val="00D356BC"/>
    <w:rsid w:val="00D4791A"/>
    <w:rsid w:val="00D520D9"/>
    <w:rsid w:val="00D52C0F"/>
    <w:rsid w:val="00D5521A"/>
    <w:rsid w:val="00D55A9B"/>
    <w:rsid w:val="00D57E5E"/>
    <w:rsid w:val="00D6077D"/>
    <w:rsid w:val="00D613A7"/>
    <w:rsid w:val="00D662C4"/>
    <w:rsid w:val="00D66690"/>
    <w:rsid w:val="00D70DCF"/>
    <w:rsid w:val="00D736B9"/>
    <w:rsid w:val="00D9051C"/>
    <w:rsid w:val="00D96662"/>
    <w:rsid w:val="00DA3EF3"/>
    <w:rsid w:val="00DB1A37"/>
    <w:rsid w:val="00DC5D41"/>
    <w:rsid w:val="00DD79EC"/>
    <w:rsid w:val="00DE3063"/>
    <w:rsid w:val="00DE7C5E"/>
    <w:rsid w:val="00DF1B1C"/>
    <w:rsid w:val="00DF74A5"/>
    <w:rsid w:val="00E02D58"/>
    <w:rsid w:val="00E15088"/>
    <w:rsid w:val="00E1575B"/>
    <w:rsid w:val="00E16613"/>
    <w:rsid w:val="00E17ED7"/>
    <w:rsid w:val="00E2335C"/>
    <w:rsid w:val="00E23C8A"/>
    <w:rsid w:val="00E24A95"/>
    <w:rsid w:val="00E31127"/>
    <w:rsid w:val="00E33D52"/>
    <w:rsid w:val="00E35770"/>
    <w:rsid w:val="00E358A3"/>
    <w:rsid w:val="00E37FA5"/>
    <w:rsid w:val="00E47952"/>
    <w:rsid w:val="00E52C11"/>
    <w:rsid w:val="00E52F2A"/>
    <w:rsid w:val="00E5620F"/>
    <w:rsid w:val="00E7145F"/>
    <w:rsid w:val="00E736B8"/>
    <w:rsid w:val="00EA0262"/>
    <w:rsid w:val="00EA1DF8"/>
    <w:rsid w:val="00EA2C68"/>
    <w:rsid w:val="00EA4193"/>
    <w:rsid w:val="00EB4D25"/>
    <w:rsid w:val="00EB7430"/>
    <w:rsid w:val="00EC7D46"/>
    <w:rsid w:val="00ED2E2E"/>
    <w:rsid w:val="00ED2F1C"/>
    <w:rsid w:val="00EF235C"/>
    <w:rsid w:val="00EF23F4"/>
    <w:rsid w:val="00EF68D6"/>
    <w:rsid w:val="00F14F66"/>
    <w:rsid w:val="00F16200"/>
    <w:rsid w:val="00F230B0"/>
    <w:rsid w:val="00F239AA"/>
    <w:rsid w:val="00F267FC"/>
    <w:rsid w:val="00F41440"/>
    <w:rsid w:val="00F41575"/>
    <w:rsid w:val="00F4192B"/>
    <w:rsid w:val="00F44B66"/>
    <w:rsid w:val="00F46C3A"/>
    <w:rsid w:val="00F51E5A"/>
    <w:rsid w:val="00F6612A"/>
    <w:rsid w:val="00F72FAB"/>
    <w:rsid w:val="00F744A3"/>
    <w:rsid w:val="00F764B4"/>
    <w:rsid w:val="00F90559"/>
    <w:rsid w:val="00F940F9"/>
    <w:rsid w:val="00F97C0C"/>
    <w:rsid w:val="00FA017C"/>
    <w:rsid w:val="00FA3226"/>
    <w:rsid w:val="00FA7ECC"/>
    <w:rsid w:val="00FB1F59"/>
    <w:rsid w:val="00FB58F9"/>
    <w:rsid w:val="00FB5A90"/>
    <w:rsid w:val="00FC06F0"/>
    <w:rsid w:val="00FC0FF0"/>
    <w:rsid w:val="00FC2F67"/>
    <w:rsid w:val="00FC7022"/>
    <w:rsid w:val="00FD7475"/>
    <w:rsid w:val="00FD7A83"/>
    <w:rsid w:val="00FE12C0"/>
    <w:rsid w:val="00FF389A"/>
    <w:rsid w:val="00FF71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C5D"/>
    <w:rPr>
      <w:sz w:val="24"/>
      <w:szCs w:val="24"/>
    </w:rPr>
  </w:style>
  <w:style w:type="paragraph" w:styleId="1">
    <w:name w:val="heading 1"/>
    <w:basedOn w:val="a"/>
    <w:next w:val="a"/>
    <w:link w:val="10"/>
    <w:uiPriority w:val="99"/>
    <w:qFormat/>
    <w:rsid w:val="00D32C5D"/>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D32C5D"/>
    <w:pPr>
      <w:keepNext/>
      <w:jc w:val="both"/>
      <w:outlineLvl w:val="1"/>
    </w:pPr>
    <w:rPr>
      <w:b/>
      <w:bCs/>
      <w:sz w:val="26"/>
    </w:rPr>
  </w:style>
  <w:style w:type="paragraph" w:styleId="3">
    <w:name w:val="heading 3"/>
    <w:basedOn w:val="a"/>
    <w:next w:val="a"/>
    <w:link w:val="30"/>
    <w:uiPriority w:val="99"/>
    <w:qFormat/>
    <w:rsid w:val="00D32C5D"/>
    <w:pPr>
      <w:keepNext/>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479F4"/>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6479F4"/>
    <w:rPr>
      <w:rFonts w:ascii="Cambria" w:hAnsi="Cambria" w:cs="Times New Roman"/>
      <w:b/>
      <w:bCs/>
      <w:i/>
      <w:iCs/>
      <w:sz w:val="28"/>
      <w:szCs w:val="28"/>
    </w:rPr>
  </w:style>
  <w:style w:type="character" w:customStyle="1" w:styleId="30">
    <w:name w:val="Заголовок 3 Знак"/>
    <w:basedOn w:val="a0"/>
    <w:link w:val="3"/>
    <w:uiPriority w:val="99"/>
    <w:semiHidden/>
    <w:locked/>
    <w:rsid w:val="006479F4"/>
    <w:rPr>
      <w:rFonts w:ascii="Cambria" w:hAnsi="Cambria" w:cs="Times New Roman"/>
      <w:b/>
      <w:bCs/>
      <w:sz w:val="26"/>
      <w:szCs w:val="26"/>
    </w:rPr>
  </w:style>
  <w:style w:type="paragraph" w:styleId="a3">
    <w:name w:val="Body Text"/>
    <w:basedOn w:val="a"/>
    <w:link w:val="a4"/>
    <w:uiPriority w:val="99"/>
    <w:rsid w:val="00D32C5D"/>
    <w:pPr>
      <w:jc w:val="both"/>
    </w:pPr>
    <w:rPr>
      <w:sz w:val="32"/>
    </w:rPr>
  </w:style>
  <w:style w:type="character" w:customStyle="1" w:styleId="a4">
    <w:name w:val="Основной текст Знак"/>
    <w:basedOn w:val="a0"/>
    <w:link w:val="a3"/>
    <w:uiPriority w:val="99"/>
    <w:semiHidden/>
    <w:locked/>
    <w:rsid w:val="006479F4"/>
    <w:rPr>
      <w:rFonts w:cs="Times New Roman"/>
      <w:sz w:val="24"/>
      <w:szCs w:val="24"/>
    </w:rPr>
  </w:style>
  <w:style w:type="paragraph" w:styleId="21">
    <w:name w:val="Body Text 2"/>
    <w:basedOn w:val="a"/>
    <w:link w:val="22"/>
    <w:uiPriority w:val="99"/>
    <w:rsid w:val="00D32C5D"/>
    <w:pPr>
      <w:jc w:val="both"/>
    </w:pPr>
    <w:rPr>
      <w:b/>
      <w:bCs/>
      <w:sz w:val="26"/>
    </w:rPr>
  </w:style>
  <w:style w:type="character" w:customStyle="1" w:styleId="22">
    <w:name w:val="Основной текст 2 Знак"/>
    <w:basedOn w:val="a0"/>
    <w:link w:val="21"/>
    <w:uiPriority w:val="99"/>
    <w:locked/>
    <w:rsid w:val="00B41767"/>
    <w:rPr>
      <w:rFonts w:cs="Times New Roman"/>
      <w:b/>
      <w:bCs/>
      <w:sz w:val="24"/>
      <w:szCs w:val="24"/>
    </w:rPr>
  </w:style>
  <w:style w:type="paragraph" w:styleId="31">
    <w:name w:val="Body Text 3"/>
    <w:basedOn w:val="a"/>
    <w:link w:val="32"/>
    <w:uiPriority w:val="99"/>
    <w:rsid w:val="00D32C5D"/>
    <w:pPr>
      <w:jc w:val="both"/>
    </w:pPr>
    <w:rPr>
      <w:sz w:val="26"/>
    </w:rPr>
  </w:style>
  <w:style w:type="character" w:customStyle="1" w:styleId="32">
    <w:name w:val="Основной текст 3 Знак"/>
    <w:basedOn w:val="a0"/>
    <w:link w:val="31"/>
    <w:uiPriority w:val="99"/>
    <w:semiHidden/>
    <w:locked/>
    <w:rsid w:val="006479F4"/>
    <w:rPr>
      <w:rFonts w:cs="Times New Roman"/>
      <w:sz w:val="16"/>
      <w:szCs w:val="16"/>
    </w:rPr>
  </w:style>
  <w:style w:type="paragraph" w:styleId="a5">
    <w:name w:val="header"/>
    <w:basedOn w:val="a"/>
    <w:link w:val="a6"/>
    <w:uiPriority w:val="99"/>
    <w:rsid w:val="00D32C5D"/>
    <w:pPr>
      <w:tabs>
        <w:tab w:val="center" w:pos="4677"/>
        <w:tab w:val="right" w:pos="9355"/>
      </w:tabs>
    </w:pPr>
  </w:style>
  <w:style w:type="character" w:customStyle="1" w:styleId="a6">
    <w:name w:val="Верхний колонтитул Знак"/>
    <w:basedOn w:val="a0"/>
    <w:link w:val="a5"/>
    <w:uiPriority w:val="99"/>
    <w:semiHidden/>
    <w:locked/>
    <w:rsid w:val="006479F4"/>
    <w:rPr>
      <w:rFonts w:cs="Times New Roman"/>
      <w:sz w:val="24"/>
      <w:szCs w:val="24"/>
    </w:rPr>
  </w:style>
  <w:style w:type="character" w:styleId="a7">
    <w:name w:val="page number"/>
    <w:basedOn w:val="a0"/>
    <w:uiPriority w:val="99"/>
    <w:rsid w:val="00D32C5D"/>
    <w:rPr>
      <w:rFonts w:cs="Times New Roman"/>
    </w:rPr>
  </w:style>
  <w:style w:type="paragraph" w:styleId="a8">
    <w:name w:val="Body Text Indent"/>
    <w:basedOn w:val="a"/>
    <w:link w:val="a9"/>
    <w:uiPriority w:val="99"/>
    <w:rsid w:val="00D32C5D"/>
    <w:pPr>
      <w:ind w:firstLine="540"/>
      <w:jc w:val="both"/>
    </w:pPr>
    <w:rPr>
      <w:sz w:val="26"/>
    </w:rPr>
  </w:style>
  <w:style w:type="character" w:customStyle="1" w:styleId="a9">
    <w:name w:val="Основной текст с отступом Знак"/>
    <w:basedOn w:val="a0"/>
    <w:link w:val="a8"/>
    <w:uiPriority w:val="99"/>
    <w:semiHidden/>
    <w:locked/>
    <w:rsid w:val="006479F4"/>
    <w:rPr>
      <w:rFonts w:cs="Times New Roman"/>
      <w:sz w:val="24"/>
      <w:szCs w:val="24"/>
    </w:rPr>
  </w:style>
  <w:style w:type="paragraph" w:styleId="aa">
    <w:name w:val="footer"/>
    <w:basedOn w:val="a"/>
    <w:link w:val="ab"/>
    <w:uiPriority w:val="99"/>
    <w:rsid w:val="00D32C5D"/>
    <w:pPr>
      <w:tabs>
        <w:tab w:val="center" w:pos="4677"/>
        <w:tab w:val="right" w:pos="9355"/>
      </w:tabs>
    </w:pPr>
  </w:style>
  <w:style w:type="character" w:customStyle="1" w:styleId="ab">
    <w:name w:val="Нижний колонтитул Знак"/>
    <w:basedOn w:val="a0"/>
    <w:link w:val="aa"/>
    <w:uiPriority w:val="99"/>
    <w:semiHidden/>
    <w:locked/>
    <w:rsid w:val="006479F4"/>
    <w:rPr>
      <w:rFonts w:cs="Times New Roman"/>
      <w:sz w:val="24"/>
      <w:szCs w:val="24"/>
    </w:rPr>
  </w:style>
  <w:style w:type="paragraph" w:styleId="23">
    <w:name w:val="Body Text Indent 2"/>
    <w:basedOn w:val="a"/>
    <w:link w:val="24"/>
    <w:uiPriority w:val="99"/>
    <w:rsid w:val="00D32C5D"/>
    <w:pPr>
      <w:ind w:firstLine="708"/>
      <w:jc w:val="both"/>
    </w:pPr>
    <w:rPr>
      <w:sz w:val="26"/>
    </w:rPr>
  </w:style>
  <w:style w:type="character" w:customStyle="1" w:styleId="24">
    <w:name w:val="Основной текст с отступом 2 Знак"/>
    <w:basedOn w:val="a0"/>
    <w:link w:val="23"/>
    <w:uiPriority w:val="99"/>
    <w:semiHidden/>
    <w:locked/>
    <w:rsid w:val="006479F4"/>
    <w:rPr>
      <w:rFonts w:cs="Times New Roman"/>
      <w:sz w:val="24"/>
      <w:szCs w:val="24"/>
    </w:rPr>
  </w:style>
  <w:style w:type="paragraph" w:customStyle="1" w:styleId="ac">
    <w:name w:val="???????"/>
    <w:uiPriority w:val="99"/>
    <w:rsid w:val="00175EE1"/>
    <w:rPr>
      <w:sz w:val="20"/>
      <w:szCs w:val="20"/>
    </w:rPr>
  </w:style>
  <w:style w:type="paragraph" w:styleId="ad">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1"/>
    <w:uiPriority w:val="99"/>
    <w:rsid w:val="007F592E"/>
    <w:pPr>
      <w:spacing w:before="100" w:beforeAutospacing="1" w:after="100" w:afterAutospacing="1"/>
    </w:pPr>
    <w:rPr>
      <w:szCs w:val="20"/>
    </w:rPr>
  </w:style>
  <w:style w:type="paragraph" w:customStyle="1" w:styleId="western">
    <w:name w:val="western"/>
    <w:basedOn w:val="a"/>
    <w:uiPriority w:val="99"/>
    <w:rsid w:val="00F4192B"/>
    <w:pPr>
      <w:spacing w:before="100" w:beforeAutospacing="1" w:after="115"/>
    </w:pPr>
    <w:rPr>
      <w:color w:val="000000"/>
    </w:rPr>
  </w:style>
  <w:style w:type="paragraph" w:styleId="ae">
    <w:name w:val="List Paragraph"/>
    <w:basedOn w:val="a"/>
    <w:uiPriority w:val="99"/>
    <w:qFormat/>
    <w:rsid w:val="00C26EA7"/>
    <w:pPr>
      <w:spacing w:after="200" w:line="276" w:lineRule="auto"/>
      <w:ind w:left="720"/>
      <w:contextualSpacing/>
    </w:pPr>
    <w:rPr>
      <w:rFonts w:ascii="Calibri" w:hAnsi="Calibri"/>
      <w:sz w:val="22"/>
      <w:szCs w:val="22"/>
    </w:rPr>
  </w:style>
  <w:style w:type="character" w:customStyle="1" w:styleId="apple-converted-space">
    <w:name w:val="apple-converted-space"/>
    <w:basedOn w:val="a0"/>
    <w:uiPriority w:val="99"/>
    <w:rsid w:val="005D1301"/>
    <w:rPr>
      <w:rFonts w:cs="Times New Roman"/>
    </w:rPr>
  </w:style>
  <w:style w:type="character" w:customStyle="1" w:styleId="1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d"/>
    <w:uiPriority w:val="99"/>
    <w:locked/>
    <w:rsid w:val="00B125E9"/>
    <w:rPr>
      <w:sz w:val="24"/>
    </w:rPr>
  </w:style>
  <w:style w:type="character" w:customStyle="1" w:styleId="25">
    <w:name w:val="Основной текст (2)"/>
    <w:uiPriority w:val="99"/>
    <w:rsid w:val="00971493"/>
    <w:rPr>
      <w:rFonts w:ascii="Calibri" w:hAnsi="Calibri"/>
      <w:color w:val="000000"/>
      <w:spacing w:val="0"/>
      <w:w w:val="100"/>
      <w:position w:val="0"/>
      <w:lang w:val="ru-RU" w:eastAsia="ru-RU"/>
    </w:rPr>
  </w:style>
  <w:style w:type="character" w:customStyle="1" w:styleId="26">
    <w:name w:val="Основной текст (2)_"/>
    <w:link w:val="210"/>
    <w:uiPriority w:val="99"/>
    <w:locked/>
    <w:rsid w:val="00971493"/>
    <w:rPr>
      <w:rFonts w:ascii="Calibri" w:hAnsi="Calibri"/>
    </w:rPr>
  </w:style>
  <w:style w:type="paragraph" w:customStyle="1" w:styleId="210">
    <w:name w:val="Основной текст (2)1"/>
    <w:basedOn w:val="a"/>
    <w:link w:val="26"/>
    <w:uiPriority w:val="99"/>
    <w:rsid w:val="00971493"/>
    <w:pPr>
      <w:widowControl w:val="0"/>
      <w:shd w:val="clear" w:color="auto" w:fill="FFFFFF"/>
      <w:spacing w:before="180" w:line="235" w:lineRule="exact"/>
      <w:ind w:hanging="320"/>
      <w:jc w:val="both"/>
    </w:pPr>
    <w:rPr>
      <w:rFonts w:ascii="Calibri" w:hAnsi="Calibri"/>
      <w:sz w:val="20"/>
      <w:szCs w:val="20"/>
    </w:rPr>
  </w:style>
  <w:style w:type="paragraph" w:styleId="af">
    <w:name w:val="Balloon Text"/>
    <w:basedOn w:val="a"/>
    <w:link w:val="af0"/>
    <w:uiPriority w:val="99"/>
    <w:semiHidden/>
    <w:unhideWhenUsed/>
    <w:rsid w:val="00527C81"/>
    <w:rPr>
      <w:rFonts w:ascii="Tahoma" w:hAnsi="Tahoma" w:cs="Tahoma"/>
      <w:sz w:val="16"/>
      <w:szCs w:val="16"/>
    </w:rPr>
  </w:style>
  <w:style w:type="character" w:customStyle="1" w:styleId="af0">
    <w:name w:val="Текст выноски Знак"/>
    <w:basedOn w:val="a0"/>
    <w:link w:val="af"/>
    <w:uiPriority w:val="99"/>
    <w:semiHidden/>
    <w:rsid w:val="00527C8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C5D"/>
    <w:rPr>
      <w:sz w:val="24"/>
      <w:szCs w:val="24"/>
    </w:rPr>
  </w:style>
  <w:style w:type="paragraph" w:styleId="1">
    <w:name w:val="heading 1"/>
    <w:basedOn w:val="a"/>
    <w:next w:val="a"/>
    <w:link w:val="10"/>
    <w:uiPriority w:val="99"/>
    <w:qFormat/>
    <w:rsid w:val="00D32C5D"/>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D32C5D"/>
    <w:pPr>
      <w:keepNext/>
      <w:jc w:val="both"/>
      <w:outlineLvl w:val="1"/>
    </w:pPr>
    <w:rPr>
      <w:b/>
      <w:bCs/>
      <w:sz w:val="26"/>
    </w:rPr>
  </w:style>
  <w:style w:type="paragraph" w:styleId="3">
    <w:name w:val="heading 3"/>
    <w:basedOn w:val="a"/>
    <w:next w:val="a"/>
    <w:link w:val="30"/>
    <w:uiPriority w:val="99"/>
    <w:qFormat/>
    <w:rsid w:val="00D32C5D"/>
    <w:pPr>
      <w:keepNext/>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479F4"/>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6479F4"/>
    <w:rPr>
      <w:rFonts w:ascii="Cambria" w:hAnsi="Cambria" w:cs="Times New Roman"/>
      <w:b/>
      <w:bCs/>
      <w:i/>
      <w:iCs/>
      <w:sz w:val="28"/>
      <w:szCs w:val="28"/>
    </w:rPr>
  </w:style>
  <w:style w:type="character" w:customStyle="1" w:styleId="30">
    <w:name w:val="Заголовок 3 Знак"/>
    <w:basedOn w:val="a0"/>
    <w:link w:val="3"/>
    <w:uiPriority w:val="99"/>
    <w:semiHidden/>
    <w:locked/>
    <w:rsid w:val="006479F4"/>
    <w:rPr>
      <w:rFonts w:ascii="Cambria" w:hAnsi="Cambria" w:cs="Times New Roman"/>
      <w:b/>
      <w:bCs/>
      <w:sz w:val="26"/>
      <w:szCs w:val="26"/>
    </w:rPr>
  </w:style>
  <w:style w:type="paragraph" w:styleId="a3">
    <w:name w:val="Body Text"/>
    <w:basedOn w:val="a"/>
    <w:link w:val="a4"/>
    <w:uiPriority w:val="99"/>
    <w:rsid w:val="00D32C5D"/>
    <w:pPr>
      <w:jc w:val="both"/>
    </w:pPr>
    <w:rPr>
      <w:sz w:val="32"/>
    </w:rPr>
  </w:style>
  <w:style w:type="character" w:customStyle="1" w:styleId="a4">
    <w:name w:val="Основной текст Знак"/>
    <w:basedOn w:val="a0"/>
    <w:link w:val="a3"/>
    <w:uiPriority w:val="99"/>
    <w:semiHidden/>
    <w:locked/>
    <w:rsid w:val="006479F4"/>
    <w:rPr>
      <w:rFonts w:cs="Times New Roman"/>
      <w:sz w:val="24"/>
      <w:szCs w:val="24"/>
    </w:rPr>
  </w:style>
  <w:style w:type="paragraph" w:styleId="21">
    <w:name w:val="Body Text 2"/>
    <w:basedOn w:val="a"/>
    <w:link w:val="22"/>
    <w:uiPriority w:val="99"/>
    <w:rsid w:val="00D32C5D"/>
    <w:pPr>
      <w:jc w:val="both"/>
    </w:pPr>
    <w:rPr>
      <w:b/>
      <w:bCs/>
      <w:sz w:val="26"/>
    </w:rPr>
  </w:style>
  <w:style w:type="character" w:customStyle="1" w:styleId="22">
    <w:name w:val="Основной текст 2 Знак"/>
    <w:basedOn w:val="a0"/>
    <w:link w:val="21"/>
    <w:uiPriority w:val="99"/>
    <w:locked/>
    <w:rsid w:val="00B41767"/>
    <w:rPr>
      <w:rFonts w:cs="Times New Roman"/>
      <w:b/>
      <w:bCs/>
      <w:sz w:val="24"/>
      <w:szCs w:val="24"/>
    </w:rPr>
  </w:style>
  <w:style w:type="paragraph" w:styleId="31">
    <w:name w:val="Body Text 3"/>
    <w:basedOn w:val="a"/>
    <w:link w:val="32"/>
    <w:uiPriority w:val="99"/>
    <w:rsid w:val="00D32C5D"/>
    <w:pPr>
      <w:jc w:val="both"/>
    </w:pPr>
    <w:rPr>
      <w:sz w:val="26"/>
    </w:rPr>
  </w:style>
  <w:style w:type="character" w:customStyle="1" w:styleId="32">
    <w:name w:val="Основной текст 3 Знак"/>
    <w:basedOn w:val="a0"/>
    <w:link w:val="31"/>
    <w:uiPriority w:val="99"/>
    <w:semiHidden/>
    <w:locked/>
    <w:rsid w:val="006479F4"/>
    <w:rPr>
      <w:rFonts w:cs="Times New Roman"/>
      <w:sz w:val="16"/>
      <w:szCs w:val="16"/>
    </w:rPr>
  </w:style>
  <w:style w:type="paragraph" w:styleId="a5">
    <w:name w:val="header"/>
    <w:basedOn w:val="a"/>
    <w:link w:val="a6"/>
    <w:uiPriority w:val="99"/>
    <w:rsid w:val="00D32C5D"/>
    <w:pPr>
      <w:tabs>
        <w:tab w:val="center" w:pos="4677"/>
        <w:tab w:val="right" w:pos="9355"/>
      </w:tabs>
    </w:pPr>
  </w:style>
  <w:style w:type="character" w:customStyle="1" w:styleId="a6">
    <w:name w:val="Верхний колонтитул Знак"/>
    <w:basedOn w:val="a0"/>
    <w:link w:val="a5"/>
    <w:uiPriority w:val="99"/>
    <w:semiHidden/>
    <w:locked/>
    <w:rsid w:val="006479F4"/>
    <w:rPr>
      <w:rFonts w:cs="Times New Roman"/>
      <w:sz w:val="24"/>
      <w:szCs w:val="24"/>
    </w:rPr>
  </w:style>
  <w:style w:type="character" w:styleId="a7">
    <w:name w:val="page number"/>
    <w:basedOn w:val="a0"/>
    <w:uiPriority w:val="99"/>
    <w:rsid w:val="00D32C5D"/>
    <w:rPr>
      <w:rFonts w:cs="Times New Roman"/>
    </w:rPr>
  </w:style>
  <w:style w:type="paragraph" w:styleId="a8">
    <w:name w:val="Body Text Indent"/>
    <w:basedOn w:val="a"/>
    <w:link w:val="a9"/>
    <w:uiPriority w:val="99"/>
    <w:rsid w:val="00D32C5D"/>
    <w:pPr>
      <w:ind w:firstLine="540"/>
      <w:jc w:val="both"/>
    </w:pPr>
    <w:rPr>
      <w:sz w:val="26"/>
    </w:rPr>
  </w:style>
  <w:style w:type="character" w:customStyle="1" w:styleId="a9">
    <w:name w:val="Основной текст с отступом Знак"/>
    <w:basedOn w:val="a0"/>
    <w:link w:val="a8"/>
    <w:uiPriority w:val="99"/>
    <w:semiHidden/>
    <w:locked/>
    <w:rsid w:val="006479F4"/>
    <w:rPr>
      <w:rFonts w:cs="Times New Roman"/>
      <w:sz w:val="24"/>
      <w:szCs w:val="24"/>
    </w:rPr>
  </w:style>
  <w:style w:type="paragraph" w:styleId="aa">
    <w:name w:val="footer"/>
    <w:basedOn w:val="a"/>
    <w:link w:val="ab"/>
    <w:uiPriority w:val="99"/>
    <w:rsid w:val="00D32C5D"/>
    <w:pPr>
      <w:tabs>
        <w:tab w:val="center" w:pos="4677"/>
        <w:tab w:val="right" w:pos="9355"/>
      </w:tabs>
    </w:pPr>
  </w:style>
  <w:style w:type="character" w:customStyle="1" w:styleId="ab">
    <w:name w:val="Нижний колонтитул Знак"/>
    <w:basedOn w:val="a0"/>
    <w:link w:val="aa"/>
    <w:uiPriority w:val="99"/>
    <w:semiHidden/>
    <w:locked/>
    <w:rsid w:val="006479F4"/>
    <w:rPr>
      <w:rFonts w:cs="Times New Roman"/>
      <w:sz w:val="24"/>
      <w:szCs w:val="24"/>
    </w:rPr>
  </w:style>
  <w:style w:type="paragraph" w:styleId="23">
    <w:name w:val="Body Text Indent 2"/>
    <w:basedOn w:val="a"/>
    <w:link w:val="24"/>
    <w:uiPriority w:val="99"/>
    <w:rsid w:val="00D32C5D"/>
    <w:pPr>
      <w:ind w:firstLine="708"/>
      <w:jc w:val="both"/>
    </w:pPr>
    <w:rPr>
      <w:sz w:val="26"/>
    </w:rPr>
  </w:style>
  <w:style w:type="character" w:customStyle="1" w:styleId="24">
    <w:name w:val="Основной текст с отступом 2 Знак"/>
    <w:basedOn w:val="a0"/>
    <w:link w:val="23"/>
    <w:uiPriority w:val="99"/>
    <w:semiHidden/>
    <w:locked/>
    <w:rsid w:val="006479F4"/>
    <w:rPr>
      <w:rFonts w:cs="Times New Roman"/>
      <w:sz w:val="24"/>
      <w:szCs w:val="24"/>
    </w:rPr>
  </w:style>
  <w:style w:type="paragraph" w:customStyle="1" w:styleId="ac">
    <w:name w:val="???????"/>
    <w:uiPriority w:val="99"/>
    <w:rsid w:val="00175EE1"/>
    <w:rPr>
      <w:sz w:val="20"/>
      <w:szCs w:val="20"/>
    </w:rPr>
  </w:style>
  <w:style w:type="paragraph" w:styleId="ad">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1"/>
    <w:uiPriority w:val="99"/>
    <w:rsid w:val="007F592E"/>
    <w:pPr>
      <w:spacing w:before="100" w:beforeAutospacing="1" w:after="100" w:afterAutospacing="1"/>
    </w:pPr>
    <w:rPr>
      <w:szCs w:val="20"/>
    </w:rPr>
  </w:style>
  <w:style w:type="paragraph" w:customStyle="1" w:styleId="western">
    <w:name w:val="western"/>
    <w:basedOn w:val="a"/>
    <w:uiPriority w:val="99"/>
    <w:rsid w:val="00F4192B"/>
    <w:pPr>
      <w:spacing w:before="100" w:beforeAutospacing="1" w:after="115"/>
    </w:pPr>
    <w:rPr>
      <w:color w:val="000000"/>
    </w:rPr>
  </w:style>
  <w:style w:type="paragraph" w:styleId="ae">
    <w:name w:val="List Paragraph"/>
    <w:basedOn w:val="a"/>
    <w:uiPriority w:val="99"/>
    <w:qFormat/>
    <w:rsid w:val="00C26EA7"/>
    <w:pPr>
      <w:spacing w:after="200" w:line="276" w:lineRule="auto"/>
      <w:ind w:left="720"/>
      <w:contextualSpacing/>
    </w:pPr>
    <w:rPr>
      <w:rFonts w:ascii="Calibri" w:hAnsi="Calibri"/>
      <w:sz w:val="22"/>
      <w:szCs w:val="22"/>
    </w:rPr>
  </w:style>
  <w:style w:type="character" w:customStyle="1" w:styleId="apple-converted-space">
    <w:name w:val="apple-converted-space"/>
    <w:basedOn w:val="a0"/>
    <w:uiPriority w:val="99"/>
    <w:rsid w:val="005D1301"/>
    <w:rPr>
      <w:rFonts w:cs="Times New Roman"/>
    </w:rPr>
  </w:style>
  <w:style w:type="character" w:customStyle="1" w:styleId="1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d"/>
    <w:uiPriority w:val="99"/>
    <w:locked/>
    <w:rsid w:val="00B125E9"/>
    <w:rPr>
      <w:sz w:val="24"/>
    </w:rPr>
  </w:style>
  <w:style w:type="character" w:customStyle="1" w:styleId="25">
    <w:name w:val="Основной текст (2)"/>
    <w:uiPriority w:val="99"/>
    <w:rsid w:val="00971493"/>
    <w:rPr>
      <w:rFonts w:ascii="Calibri" w:hAnsi="Calibri"/>
      <w:color w:val="000000"/>
      <w:spacing w:val="0"/>
      <w:w w:val="100"/>
      <w:position w:val="0"/>
      <w:lang w:val="ru-RU" w:eastAsia="ru-RU"/>
    </w:rPr>
  </w:style>
  <w:style w:type="character" w:customStyle="1" w:styleId="26">
    <w:name w:val="Основной текст (2)_"/>
    <w:link w:val="210"/>
    <w:uiPriority w:val="99"/>
    <w:locked/>
    <w:rsid w:val="00971493"/>
    <w:rPr>
      <w:rFonts w:ascii="Calibri" w:hAnsi="Calibri"/>
    </w:rPr>
  </w:style>
  <w:style w:type="paragraph" w:customStyle="1" w:styleId="210">
    <w:name w:val="Основной текст (2)1"/>
    <w:basedOn w:val="a"/>
    <w:link w:val="26"/>
    <w:uiPriority w:val="99"/>
    <w:rsid w:val="00971493"/>
    <w:pPr>
      <w:widowControl w:val="0"/>
      <w:shd w:val="clear" w:color="auto" w:fill="FFFFFF"/>
      <w:spacing w:before="180" w:line="235" w:lineRule="exact"/>
      <w:ind w:hanging="320"/>
      <w:jc w:val="both"/>
    </w:pPr>
    <w:rPr>
      <w:rFonts w:ascii="Calibri" w:hAnsi="Calibri"/>
      <w:sz w:val="20"/>
      <w:szCs w:val="20"/>
    </w:rPr>
  </w:style>
  <w:style w:type="paragraph" w:styleId="af">
    <w:name w:val="Balloon Text"/>
    <w:basedOn w:val="a"/>
    <w:link w:val="af0"/>
    <w:uiPriority w:val="99"/>
    <w:semiHidden/>
    <w:unhideWhenUsed/>
    <w:rsid w:val="00527C81"/>
    <w:rPr>
      <w:rFonts w:ascii="Tahoma" w:hAnsi="Tahoma" w:cs="Tahoma"/>
      <w:sz w:val="16"/>
      <w:szCs w:val="16"/>
    </w:rPr>
  </w:style>
  <w:style w:type="character" w:customStyle="1" w:styleId="af0">
    <w:name w:val="Текст выноски Знак"/>
    <w:basedOn w:val="a0"/>
    <w:link w:val="af"/>
    <w:uiPriority w:val="99"/>
    <w:semiHidden/>
    <w:rsid w:val="00527C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069183">
      <w:marLeft w:val="0"/>
      <w:marRight w:val="0"/>
      <w:marTop w:val="0"/>
      <w:marBottom w:val="0"/>
      <w:divBdr>
        <w:top w:val="none" w:sz="0" w:space="0" w:color="auto"/>
        <w:left w:val="none" w:sz="0" w:space="0" w:color="auto"/>
        <w:bottom w:val="none" w:sz="0" w:space="0" w:color="auto"/>
        <w:right w:val="none" w:sz="0" w:space="0" w:color="auto"/>
      </w:divBdr>
    </w:div>
    <w:div w:id="619069184">
      <w:marLeft w:val="0"/>
      <w:marRight w:val="0"/>
      <w:marTop w:val="0"/>
      <w:marBottom w:val="0"/>
      <w:divBdr>
        <w:top w:val="none" w:sz="0" w:space="0" w:color="auto"/>
        <w:left w:val="none" w:sz="0" w:space="0" w:color="auto"/>
        <w:bottom w:val="none" w:sz="0" w:space="0" w:color="auto"/>
        <w:right w:val="none" w:sz="0" w:space="0" w:color="auto"/>
      </w:divBdr>
    </w:div>
    <w:div w:id="619069185">
      <w:marLeft w:val="0"/>
      <w:marRight w:val="0"/>
      <w:marTop w:val="0"/>
      <w:marBottom w:val="0"/>
      <w:divBdr>
        <w:top w:val="none" w:sz="0" w:space="0" w:color="auto"/>
        <w:left w:val="none" w:sz="0" w:space="0" w:color="auto"/>
        <w:bottom w:val="none" w:sz="0" w:space="0" w:color="auto"/>
        <w:right w:val="none" w:sz="0" w:space="0" w:color="auto"/>
      </w:divBdr>
    </w:div>
    <w:div w:id="619069186">
      <w:marLeft w:val="0"/>
      <w:marRight w:val="0"/>
      <w:marTop w:val="0"/>
      <w:marBottom w:val="0"/>
      <w:divBdr>
        <w:top w:val="none" w:sz="0" w:space="0" w:color="auto"/>
        <w:left w:val="none" w:sz="0" w:space="0" w:color="auto"/>
        <w:bottom w:val="none" w:sz="0" w:space="0" w:color="auto"/>
        <w:right w:val="none" w:sz="0" w:space="0" w:color="auto"/>
      </w:divBdr>
    </w:div>
    <w:div w:id="6190691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5</Pages>
  <Words>1513</Words>
  <Characters>8630</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Структура  ежемесячной аналитической записки субъекта Российской Федерации </vt:lpstr>
    </vt:vector>
  </TitlesOfParts>
  <Company/>
  <LinksUpToDate>false</LinksUpToDate>
  <CharactersWithSpaces>10123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 </dc:title>
  <dc:subject/>
  <dc:creator>Тябин К.В.</dc:creator>
  <cp:keywords/>
  <dc:description/>
  <cp:lastModifiedBy>User</cp:lastModifiedBy>
  <cp:revision>7</cp:revision>
  <cp:lastPrinted>2015-12-22T12:09:00Z</cp:lastPrinted>
  <dcterms:created xsi:type="dcterms:W3CDTF">2015-12-01T09:35:00Z</dcterms:created>
  <dcterms:modified xsi:type="dcterms:W3CDTF">2015-12-22T12:11:00Z</dcterms:modified>
</cp:coreProperties>
</file>